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FF7119" w:rsidRDefault="00FF7119">
      <w:pPr>
        <w:widowControl w:val="0"/>
        <w:autoSpaceDE w:val="0"/>
        <w:autoSpaceDN w:val="0"/>
        <w:adjustRightInd w:val="0"/>
        <w:spacing w:after="0" w:line="240" w:lineRule="auto"/>
        <w:jc w:val="both"/>
        <w:outlineLvl w:val="0"/>
        <w:rPr>
          <w:rFonts w:ascii="Calibri" w:hAnsi="Calibri" w:cs="Calibri"/>
        </w:rPr>
      </w:pPr>
    </w:p>
    <w:p w:rsidR="00FF7119" w:rsidRDefault="00FF711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ЛИПЕЦКОЙ ОБЛАСТИ</w:t>
      </w:r>
    </w:p>
    <w:p w:rsidR="00FF7119" w:rsidRDefault="00FF7119">
      <w:pPr>
        <w:widowControl w:val="0"/>
        <w:autoSpaceDE w:val="0"/>
        <w:autoSpaceDN w:val="0"/>
        <w:adjustRightInd w:val="0"/>
        <w:spacing w:after="0" w:line="240" w:lineRule="auto"/>
        <w:jc w:val="center"/>
        <w:rPr>
          <w:rFonts w:ascii="Calibri" w:hAnsi="Calibri" w:cs="Calibri"/>
          <w:b/>
          <w:bCs/>
        </w:rPr>
      </w:pP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30 октября 2013 г. N 490</w:t>
      </w:r>
    </w:p>
    <w:p w:rsidR="00FF7119" w:rsidRDefault="00FF7119">
      <w:pPr>
        <w:widowControl w:val="0"/>
        <w:autoSpaceDE w:val="0"/>
        <w:autoSpaceDN w:val="0"/>
        <w:adjustRightInd w:val="0"/>
        <w:spacing w:after="0" w:line="240" w:lineRule="auto"/>
        <w:jc w:val="center"/>
        <w:rPr>
          <w:rFonts w:ascii="Calibri" w:hAnsi="Calibri" w:cs="Calibri"/>
          <w:b/>
          <w:bCs/>
        </w:rPr>
      </w:pP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 ЛИПЕЦКОЙ ОБЛАСТИ</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КООПЕРАЦИИ И КОЛЛЕКТИВНЫХ ФОРМ СОБСТВЕННОСТИ</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5" w:history="1">
        <w:r>
          <w:rPr>
            <w:rFonts w:ascii="Calibri" w:hAnsi="Calibri" w:cs="Calibri"/>
            <w:color w:val="0000FF"/>
          </w:rPr>
          <w:t>N 50</w:t>
        </w:r>
      </w:hyperlink>
      <w:r>
        <w:rPr>
          <w:rFonts w:ascii="Calibri" w:hAnsi="Calibri" w:cs="Calibri"/>
        </w:rPr>
        <w:t xml:space="preserve">, от 30.06.2014 </w:t>
      </w:r>
      <w:hyperlink r:id="rId6" w:history="1">
        <w:r>
          <w:rPr>
            <w:rFonts w:ascii="Calibri" w:hAnsi="Calibri" w:cs="Calibri"/>
            <w:color w:val="0000FF"/>
          </w:rPr>
          <w:t>N 283</w:t>
        </w:r>
      </w:hyperlink>
      <w:r>
        <w:rPr>
          <w:rFonts w:ascii="Calibri" w:hAnsi="Calibri" w:cs="Calibri"/>
        </w:rPr>
        <w:t>,</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09.09.2014 </w:t>
      </w:r>
      <w:hyperlink r:id="rId7"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Законом</w:t>
        </w:r>
      </w:hyperlink>
      <w:r>
        <w:rPr>
          <w:rFonts w:ascii="Calibri" w:hAnsi="Calibri" w:cs="Calibri"/>
        </w:rPr>
        <w:t xml:space="preserve"> Липецкой области от 29 декабря 2012 года N 108-ОЗ "О программе социально-экономического развития Липецкой области на 2013 - 2017 годы" и </w:t>
      </w:r>
      <w:hyperlink r:id="rId9"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18 августа 2011 года N 294 "О Порядке разработки, формирования, реализации и проведения оценки эффективности реализации государственных программ Липецкой области" администрация Липецкой области постановляет:</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государственную </w:t>
      </w:r>
      <w:hyperlink w:anchor="Par33" w:history="1">
        <w:r>
          <w:rPr>
            <w:rFonts w:ascii="Calibri" w:hAnsi="Calibri" w:cs="Calibri"/>
            <w:color w:val="0000FF"/>
          </w:rPr>
          <w:t>программу</w:t>
        </w:r>
      </w:hyperlink>
      <w:r>
        <w:rPr>
          <w:rFonts w:ascii="Calibri" w:hAnsi="Calibri" w:cs="Calibri"/>
        </w:rPr>
        <w:t xml:space="preserve"> Липецкой области "Развитие кооперации и коллективных форм собственности в Липецкой области" (приложение).</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О.П.КОРОЛЕВ</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Приложение</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Липецкой области</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"Об утверждении государственной</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 Липецкой области "Развитие</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кооперации и коллективных форм</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собственности в Липецкой области"</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ГОСУДАРСТВЕННАЯ ПРОГРАММА</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 "РАЗВИТИЕ КООПЕРАЦИИ И КОЛЛЕКТИВНЫХ ФОРМ</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В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10" w:history="1">
        <w:r>
          <w:rPr>
            <w:rFonts w:ascii="Calibri" w:hAnsi="Calibri" w:cs="Calibri"/>
            <w:color w:val="0000FF"/>
          </w:rPr>
          <w:t>N 50</w:t>
        </w:r>
      </w:hyperlink>
      <w:r>
        <w:rPr>
          <w:rFonts w:ascii="Calibri" w:hAnsi="Calibri" w:cs="Calibri"/>
        </w:rPr>
        <w:t xml:space="preserve">, от 30.06.2014 </w:t>
      </w:r>
      <w:hyperlink r:id="rId11" w:history="1">
        <w:r>
          <w:rPr>
            <w:rFonts w:ascii="Calibri" w:hAnsi="Calibri" w:cs="Calibri"/>
            <w:color w:val="0000FF"/>
          </w:rPr>
          <w:t>N 283</w:t>
        </w:r>
      </w:hyperlink>
      <w:r>
        <w:rPr>
          <w:rFonts w:ascii="Calibri" w:hAnsi="Calibri" w:cs="Calibri"/>
        </w:rPr>
        <w:t>,</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09.09.2014 </w:t>
      </w:r>
      <w:hyperlink r:id="rId12"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1"/>
        <w:rPr>
          <w:rFonts w:ascii="Calibri" w:hAnsi="Calibri" w:cs="Calibri"/>
        </w:rPr>
      </w:pPr>
      <w:bookmarkStart w:id="3" w:name="Par41"/>
      <w:bookmarkEnd w:id="3"/>
      <w:r>
        <w:rPr>
          <w:rFonts w:ascii="Calibri" w:hAnsi="Calibri" w:cs="Calibri"/>
        </w:rPr>
        <w:t>I. Паспорт государственной программы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кооперации и коллективных форм собственности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в Липецкой области" (далее - Государственная программа)</w:t>
      </w:r>
    </w:p>
    <w:p w:rsidR="00FF7119" w:rsidRDefault="00FF7119">
      <w:pPr>
        <w:widowControl w:val="0"/>
        <w:autoSpaceDE w:val="0"/>
        <w:autoSpaceDN w:val="0"/>
        <w:adjustRightInd w:val="0"/>
        <w:spacing w:after="0" w:line="240" w:lineRule="auto"/>
        <w:jc w:val="center"/>
        <w:rPr>
          <w:rFonts w:ascii="Calibri" w:hAnsi="Calibri" w:cs="Calibri"/>
        </w:rPr>
        <w:sectPr w:rsidR="00FF7119" w:rsidSect="0095250B">
          <w:pgSz w:w="11906" w:h="16838"/>
          <w:pgMar w:top="1134" w:right="850" w:bottom="1134" w:left="1701" w:header="708" w:footer="708" w:gutter="0"/>
          <w:cols w:space="708"/>
          <w:docGrid w:linePitch="360"/>
        </w:sectPr>
      </w:pPr>
    </w:p>
    <w:p w:rsidR="00FF7119" w:rsidRDefault="00FF711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236"/>
      </w:tblGrid>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сельского хозяйства Липецкой области</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Соисполнители</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потребительского рынка и ценовой политики Липецкой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развитию малого и среднего бизнеса Липецкой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экономики администрации Липецкой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делами администрации Липецкой области</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Государственной 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без выделения этапов</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jc w:val="both"/>
              <w:rPr>
                <w:rFonts w:ascii="Calibri" w:hAnsi="Calibri" w:cs="Calibri"/>
              </w:rPr>
            </w:pPr>
            <w:hyperlink w:anchor="Par410" w:history="1">
              <w:r w:rsidR="00FF7119">
                <w:rPr>
                  <w:rFonts w:ascii="Calibri" w:hAnsi="Calibri" w:cs="Calibri"/>
                  <w:color w:val="0000FF"/>
                </w:rPr>
                <w:t>Подпрограмма 1</w:t>
              </w:r>
            </w:hyperlink>
            <w:r w:rsidR="00FF7119">
              <w:rPr>
                <w:rFonts w:ascii="Calibri" w:hAnsi="Calibri" w:cs="Calibri"/>
              </w:rPr>
              <w:t xml:space="preserve"> "Развитие сети кооперативов всех направлений на 2014 - 2020 годы".</w:t>
            </w:r>
          </w:p>
          <w:p w:rsidR="00FF7119" w:rsidRDefault="00186426">
            <w:pPr>
              <w:widowControl w:val="0"/>
              <w:autoSpaceDE w:val="0"/>
              <w:autoSpaceDN w:val="0"/>
              <w:adjustRightInd w:val="0"/>
              <w:spacing w:after="0" w:line="240" w:lineRule="auto"/>
              <w:jc w:val="both"/>
              <w:rPr>
                <w:rFonts w:ascii="Calibri" w:hAnsi="Calibri" w:cs="Calibri"/>
              </w:rPr>
            </w:pPr>
            <w:hyperlink w:anchor="Par629" w:history="1">
              <w:r w:rsidR="00FF7119">
                <w:rPr>
                  <w:rFonts w:ascii="Calibri" w:hAnsi="Calibri" w:cs="Calibri"/>
                  <w:color w:val="0000FF"/>
                </w:rPr>
                <w:t>Подпрограмма 2</w:t>
              </w:r>
            </w:hyperlink>
            <w:r w:rsidR="00FF7119">
              <w:rPr>
                <w:rFonts w:ascii="Calibri" w:hAnsi="Calibri" w:cs="Calibri"/>
              </w:rPr>
              <w:t xml:space="preserve"> "Реализация регионально значимых направлений в сфере сельскохозяйственной кооперации на 2017 - 2020 годы".</w:t>
            </w:r>
          </w:p>
          <w:p w:rsidR="00FF7119" w:rsidRDefault="00186426">
            <w:pPr>
              <w:widowControl w:val="0"/>
              <w:autoSpaceDE w:val="0"/>
              <w:autoSpaceDN w:val="0"/>
              <w:adjustRightInd w:val="0"/>
              <w:spacing w:after="0" w:line="240" w:lineRule="auto"/>
              <w:jc w:val="both"/>
              <w:rPr>
                <w:rFonts w:ascii="Calibri" w:hAnsi="Calibri" w:cs="Calibri"/>
              </w:rPr>
            </w:pPr>
            <w:hyperlink w:anchor="Par801" w:history="1">
              <w:r w:rsidR="00FF7119">
                <w:rPr>
                  <w:rFonts w:ascii="Calibri" w:hAnsi="Calibri" w:cs="Calibri"/>
                  <w:color w:val="0000FF"/>
                </w:rPr>
                <w:t>Подпрограмма 3</w:t>
              </w:r>
            </w:hyperlink>
            <w:r w:rsidR="00FF7119">
              <w:rPr>
                <w:rFonts w:ascii="Calibri" w:hAnsi="Calibri" w:cs="Calibri"/>
              </w:rPr>
              <w:t xml:space="preserve"> "Создание эффективной товаропроводящей инфраструктуры на 2014 - 2020".</w:t>
            </w:r>
          </w:p>
          <w:p w:rsidR="00FF7119" w:rsidRDefault="00186426">
            <w:pPr>
              <w:widowControl w:val="0"/>
              <w:autoSpaceDE w:val="0"/>
              <w:autoSpaceDN w:val="0"/>
              <w:adjustRightInd w:val="0"/>
              <w:spacing w:after="0" w:line="240" w:lineRule="auto"/>
              <w:jc w:val="both"/>
              <w:rPr>
                <w:rFonts w:ascii="Calibri" w:hAnsi="Calibri" w:cs="Calibri"/>
              </w:rPr>
            </w:pPr>
            <w:hyperlink w:anchor="Par983" w:history="1">
              <w:r w:rsidR="00FF7119">
                <w:rPr>
                  <w:rFonts w:ascii="Calibri" w:hAnsi="Calibri" w:cs="Calibri"/>
                  <w:color w:val="0000FF"/>
                </w:rPr>
                <w:t>Подпрограмма 4</w:t>
              </w:r>
            </w:hyperlink>
            <w:r w:rsidR="00FF7119">
              <w:rPr>
                <w:rFonts w:ascii="Calibri" w:hAnsi="Calibri" w:cs="Calibri"/>
              </w:rPr>
              <w:t xml:space="preserve"> "Развитие народных предприятий в Липецкой области на 2014 - 2020 годы"</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Цель Государственной 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коллективных форм собственности для обеспечения занятости и повышения уровня жизни населения</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Индикаторы цели</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граждан, вовлеченных в кооперативное движение, чел.;</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рост доходов граждан от участия в кооперативной деятельности, %;</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численность работников народных предприятий и закрытых акционерных обществ на конец отчетного периода, чел.</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Задачи Государственной 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Задача 1. Создание и стимулирование развития на территории области кооперативов различной специализации.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Задача 2. Развитие сельскохозяйственной потребительской кооперации.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Задача 3. Организация системы сбыта сельскохозяйственной продукции.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Задача 4. Создание условий для развития народных предприятий и закрытых акционерных обществ</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lastRenderedPageBreak/>
              <w:t>Показатели задач</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Показатели задачи 1:</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созданных кооперативов за год, ед.;</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доля работающих кооперативов, %;</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кооперативов второго и последующих уровней, ед.;</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объем займов, предоставленных сельскохозяйственными кредитными потребительскими кооперативами малым формам хозяйствования - членам кооперативов, млн.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Показатели задачи 2:</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объем сельскохозяйственной продукции, закупленной сельскохозяйственными потребительскими кооперативами у членов кооператива, млн.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объем произведенных кооперативными предприятиями пищевых продуктов, млрд.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кооперативов, реализовавших проекты модернизации и (или) развития материально-технической базы в сфере производства, переработки, хранения, транспортировки сельскохозяйственной продукции, ед.</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3:</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созданных кооперативных торговых объектов для организации сбыта сельскохозяйственной продукции, ед.</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народных предприятий и закрытых акционерных обществ, созданных в отчетном периоде, ед.</w:t>
            </w:r>
          </w:p>
        </w:tc>
      </w:tr>
      <w:tr w:rsidR="00FF7119">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Объемы финансирования за счет средств областного бюджета всего, в том числе по годам </w:t>
            </w:r>
            <w:r>
              <w:rPr>
                <w:rFonts w:ascii="Calibri" w:hAnsi="Calibri" w:cs="Calibri"/>
              </w:rPr>
              <w:lastRenderedPageBreak/>
              <w:t>реализации Государственной программы</w:t>
            </w:r>
          </w:p>
        </w:tc>
        <w:tc>
          <w:tcPr>
            <w:tcW w:w="6236"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Объем бюджетных ассигнований на реализацию Государственной программы из средств областного бюджета прогнозно составит 1025405,0 тыс. руб., в том числе по годам:</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2014 г. - 115975,0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2015 г. - 101500,0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2016 г. - 97850,0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2017 г. - 185520,0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2018 г. - 185520,0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2019 г. - 169520,0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2020 г. - 169520,0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Объемы финансирования на выполнение мероприятий Государственной программы ежегодно уточняются в процессе исполнения областного бюджета и при формировании бюджета на очередной финансовый год</w:t>
            </w:r>
          </w:p>
        </w:tc>
      </w:tr>
      <w:tr w:rsidR="00FF7119">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администрации Липецкой области от 30.06.2014 </w:t>
            </w:r>
            <w:hyperlink r:id="rId13" w:history="1">
              <w:r>
                <w:rPr>
                  <w:rFonts w:ascii="Calibri" w:hAnsi="Calibri" w:cs="Calibri"/>
                  <w:color w:val="0000FF"/>
                </w:rPr>
                <w:t>N 283</w:t>
              </w:r>
            </w:hyperlink>
            <w:r>
              <w:rPr>
                <w:rFonts w:ascii="Calibri" w:hAnsi="Calibri" w:cs="Calibri"/>
              </w:rPr>
              <w:t xml:space="preserve">, от 09.09.2014 </w:t>
            </w:r>
            <w:hyperlink r:id="rId14" w:history="1">
              <w:r>
                <w:rPr>
                  <w:rFonts w:ascii="Calibri" w:hAnsi="Calibri" w:cs="Calibri"/>
                  <w:color w:val="0000FF"/>
                </w:rPr>
                <w:t>N 383</w:t>
              </w:r>
            </w:hyperlink>
            <w:r>
              <w:rPr>
                <w:rFonts w:ascii="Calibri" w:hAnsi="Calibri" w:cs="Calibri"/>
              </w:rPr>
              <w:t>)</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Государственной 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 период реализации Государственной программы ожидается:</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вовлечение в кооперативное движение не менее 20950 граждан;</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рост доходов граждан от участия в кооперативной деятельности в 2020 году к 2013 году - в 1,8 раза;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186 производственных и потребительских кооперативов различной специализации, в том числе 70 - снабженческо-сбытовых, 50 - перерабатывающих, 20 - кредитных, 46 - производственных в несельскохозяйственных сферах; увеличение доли работающих кооперативов до 90%;</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не менее 20 кооперативов второго и последующего уровней;</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объема займов, предоставленных сельскохозяйственными кредитными потребительскими кооперативами, до 150 млн.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объема сельскохозяйственной продукции, закупленной сельскохозяйственными потребительскими кооперативами у членов кооператива, до 8,5 млрд.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объемов произведенных кооперативными предприятиями пищевых продуктов до 5 млрд.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реализация проектов модернизации и (или) развития материально-технической базы в сфере производства, переработки, хранения, транспортировки сельскохозяйственной продукции - не менее 60 кооперативами;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46 кооперативных торговых объектов для организации сбыта сельскохозяйственной продукции; увеличение численности работников народных предприятий и закрытых акционерных обществ - в 4 раза (до 1640 чел.);</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36 народных предприятий и закрытых акционерных обществ</w:t>
            </w:r>
          </w:p>
        </w:tc>
      </w:tr>
    </w:tbl>
    <w:p w:rsidR="00FF7119" w:rsidRDefault="00FF7119">
      <w:pPr>
        <w:widowControl w:val="0"/>
        <w:autoSpaceDE w:val="0"/>
        <w:autoSpaceDN w:val="0"/>
        <w:adjustRightInd w:val="0"/>
        <w:spacing w:after="0" w:line="240" w:lineRule="auto"/>
        <w:jc w:val="both"/>
        <w:rPr>
          <w:rFonts w:ascii="Calibri" w:hAnsi="Calibri" w:cs="Calibri"/>
        </w:rPr>
        <w:sectPr w:rsidR="00FF7119">
          <w:pgSz w:w="16838" w:h="11905" w:orient="landscape"/>
          <w:pgMar w:top="1701" w:right="1134" w:bottom="850" w:left="1134"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1"/>
        <w:rPr>
          <w:rFonts w:ascii="Calibri" w:hAnsi="Calibri" w:cs="Calibri"/>
        </w:rPr>
      </w:pPr>
      <w:bookmarkStart w:id="4" w:name="Par108"/>
      <w:bookmarkEnd w:id="4"/>
      <w:r>
        <w:rPr>
          <w:rFonts w:ascii="Calibri" w:hAnsi="Calibri" w:cs="Calibri"/>
        </w:rPr>
        <w:t>II. Текстовая часть</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5" w:name="Par110"/>
      <w:bookmarkEnd w:id="5"/>
      <w:r>
        <w:rPr>
          <w:rFonts w:ascii="Calibri" w:hAnsi="Calibri" w:cs="Calibri"/>
        </w:rPr>
        <w:t>1. Характеристика текущего состояния, формулировка основных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проблем, анализ социальных, финансово-экономических и прочих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рисков развития кооперации и коллективных форм собственности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Мировой опыт свидетельствует, что достижение социальной стабильности в обществе невозможно без демократизации отношений собственности и широкого распространения коллективных форм хозяйствования, основными из которых являются коллективные (народные) предприятия и кооперативы.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развитии коллективных форм хозяйствования заложен огромный экономический и социальный потенциал. Они позволяют объединить в статусе работника как трудящегося, так и собственника, использовать в управлении предприятиями принципы прямой демократии, избежать эксплуатации со стороны посреднического капитала.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массовой формой является кооперативное движение. Объединение товаропроизводителей на условиях кооперации приобретает особую актуальность в современных условиях.</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Существенная поддержка агропромышленного комплекса в последние годы и интенсификация производства способствовала высвобождению рабочей силы из крупного бизнеса. За последние 10 лет среднегодовая численность занятых в сельскохозяйственных предприятиях области сократилась на 40%, в промышленности - на 30%. Уровень населения, незанятого в экономике Липецкой области (далее - область), составляет 12,6%. Особенно остро вопрос занятости стоит в Воловском, Краснинском, Долгоруковском, Измалковском, Данковском районах, где доля незанятого трудоспособного населения выше среднеобластного значения и составляет от 12,7% до 17,2%.</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экономическая ситуация вывела на особое место личные подсобные хозяйства. Если раньше доходы от ведения ЛПХ рассматривались как вспомогательный источник, наполняющий потребительскую продовольственную корзину жителей, то сейчас для многих они являются основным или единственным источником прямых денежных поступлений.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Сегодня малые формы хозяйствования становятся полноправными участниками экономики области, обеспечивают самозанятость сельского населения. На них приходится треть валового производства продукции сельского хозяйства, доля занятых - более 50% от общей численности занятых в сельскохозяйственном производстве (34,3 тыс. чел.).</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Имея в пользовании 13% всех сельхозугодий, малыми формами хозяйствования в 2012 году произведено по 14% зерна и сахарной свеклы, 85% картофеля, 93% овощей, 41% плодов и ягод. Получено 15% мяса и 37% молока.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доля хозяйств, вовлеченных в экономический оборот, остается невысокой. Из 202 тыс. личных подсобных хозяйств только 16% заняты товарным производством.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приоритетных направлений политики области является вовлечение населения в производственные отношения через создание кооперативных предприятий различной специализации. Кооперативное движение может и должно стать основой устойчивого развития муниципальных образований, в том числе сельских территорий.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Целенаправленная поддержка развития кооперации, проводимая в последние годы, дала определенные результаты: в области создана кооперативная сеть. По итогам 2012 года зарегистрировано 553 потребительских кооператива и 18 производственных, из которых 12 действуют в сфере сельского хозяйства. Есть производственные кооперативы в промышленности, снабжении, строительстве и на транспорте.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Наибольшее распространение получили сельскохозяйственные потребительские кооперативы. На 01.01.2013 в области зарегистрировано 364 сельскохозяйственных потребительских кооператива, более половины из которых (202 кооператива) образованы в 2012 году. Кооперацией охвачено практически каждое сельское поселение.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2012 год сельскохозяйственными потребительскими кооперативами закуплено </w:t>
      </w:r>
      <w:r>
        <w:rPr>
          <w:rFonts w:ascii="Calibri" w:hAnsi="Calibri" w:cs="Calibri"/>
        </w:rPr>
        <w:lastRenderedPageBreak/>
        <w:t>сельскохозяйственной продукции на сумму 3,9 млрд. руб. (в 2,6 раза больше 2011 года), произведено пищевой продукции на сумму более 2 млрд. руб. (в 5 раз), предоставлено займов на сумму 39,5 млн.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активное развитие кооперативов продолжается: за 6 месяцев в области организовано 132 кооператива.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кооперация еще не стала реальной силой. Членами кооперативов являются только 3,5% личных подсобных хозяйств. Кооперативы остаются разрозненными, развивающимися хаотично и зачастую абсолютно бесконтрольно.</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Активному развитию кооперации препятствует ряд объективных факторов.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Прежде всего организационного характера: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психологическая неготовность к самостоятельному кооперированию и налаживанию партнерских отношений;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правовой культуры, информированности населения о преимуществах кооперации и законодательных условиях ее развития и деятельности;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квалифицированных кадров, отсутствие механизма их подготовки и закрепления.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экономического:</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доходов населения, что не позволяет им обеспечить необходимый стартовый капитал для создания и развития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недоступность банковских кредитов, обусловленная недостатком залоговой базы и высокими ставками за привлекаемые финансовые ресурсы;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эффективной системы сбыта как ключевого звена в товаропроводящей цепи, что сдерживает развитие кооперации и выход кооперативов на внутренние и внешние рынки, не позволяет добиться рентабельности, необходимой для расширенного воспроизводства;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эффективной системы кооперации, многоуровневой вертикали управления.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Чтобы кооперативное движение стало мощным сегментом экономики, требуется государственная поддержка и создание режима наибольшего благоприятствования.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правовому положению к производственным кооперативам близки народные предприятия. Народные предприятия являются наивысшей формой хозяйствования и имеют преимущества, поскольку обеспечивают возможность участия работников предприятий в управлении и владении собственностью на средства производства, определяют социальную справедливость и стабильность в современных условиях развития общества, повышают мотивацию труда.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России практика создания народных предприятий не получила широкого распространения. По данным Росстата, в России около 150 народных предприятий. Почти все они были образованы в период массовой приватизации, когда доля акций трудового коллектива была значительной.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Сегодня созданию народных предприятий также препятствует ряд факторов: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государственной поддержки на этапе становления народного предприятия;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слабая компетентность работников в вопросах, касающихся сущности народного предприятия, своих прав и обязанностей.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для стимулирования развития народных предприятий возможно программными методами.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в целях создания народных предприятий была принята областная целевая </w:t>
      </w:r>
      <w:hyperlink r:id="rId15" w:history="1">
        <w:r>
          <w:rPr>
            <w:rFonts w:ascii="Calibri" w:hAnsi="Calibri" w:cs="Calibri"/>
            <w:color w:val="0000FF"/>
          </w:rPr>
          <w:t>программа</w:t>
        </w:r>
      </w:hyperlink>
      <w:r>
        <w:rPr>
          <w:rFonts w:ascii="Calibri" w:hAnsi="Calibri" w:cs="Calibri"/>
        </w:rPr>
        <w:t xml:space="preserve"> "Развитие народных предприятий в Липецкой области на 2012 - 2014 годы" (постановление администрации области от 22 июня 2012 года N 253). В результате ее реализации в области зарегистрированы шесть народных предприятий: в промышленности, транспорте, жилищно-коммунальном хозяйстве, сфере услуг.</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Государственной программы могут возникнуть следующие группы рисков: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экономико-правовые, к которым относятся нестабильность экономической ситуации в связи с вступлением России в ВТО, замедлением темпов экономического роста, изменения денежно-кредитной политики, налогового законодательства, законодательства, регулирующего деятельность кооперативов и народных предприятий;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финансовые, связанные с низкой доходностью сельскохозяйственного производства, </w:t>
      </w:r>
      <w:r>
        <w:rPr>
          <w:rFonts w:ascii="Calibri" w:hAnsi="Calibri" w:cs="Calibri"/>
        </w:rPr>
        <w:lastRenderedPageBreak/>
        <w:t>отсутствием у сельхозтоваропроизводителей средств для создания и развития кооперативов, отсутствием средств на этапе создания народных предприятий, низкой доступностью банковских кредитных ресурсов;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риски, обусловленные возможными сомнениями со стороны населения в доступности и выгодности мероприятий Государственной программы в силу недостаточной их информированности, экономической и правовой грамотности.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Важнейшими условиями успешной реализации Государственной программы является минимизация указанных рисков. Проблема снижения степени рисков не должна ложиться только на плечи непосредственных участников. В ее решении активное участие должны принимать органы власти областного и муниципального уровней.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рисками реализации Государственной программы будет осуществляться на основе: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политики, направленной на создание условий для устойчивого развития кооперативного движения, народных предприятий и закрытых акционерных обществ и повышения роли коллективных форм собственности в развитии производственных отношений;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публичности, открытости и прозрачности мероприятий и практических действий, информационного сопровождения, активной работы по повышению экономической и правовой грамотности населения;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конкурентоспособности продукции членов кооперативов, совершенствования маркетинговой деятельности, оказания помощи в гарантированном сбыте произведенной продукции через все возможные каналы реализации;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эффективной трехуровневой системы управления развитием кооперации на основе совместных действий исполнительных органов государственной власти области и органов местного самоуправления;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мониторинга развития коллективных форм собственности и выработки решений и рекомендаций в сфере управления;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подготовки и представления отчетов о ходе реализации и эффективности предусмотренных мероприятий в соответствии с </w:t>
      </w:r>
      <w:hyperlink r:id="rId16"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18 августа 2011 года N 294 "О Порядке разработки, реализации и оценки эффективности государственных программ Липецкой области".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влияния экономических, финансовых, социальных рисков предусмотрена за счет мер поддержки, направленных на создание условий для доступа организаций коллективных форм собственности к финансовым ресурсам, укрепление их материально-технической базы, организацию обучения, интеграцию кооперативов в ассоциации, союзы, кооперативы последующих уровней.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Государственной программы реализуются во взаимодействии с органами местного самоуправления муниципальных районов и сельских поселений, заинтересованными предприятиями и организациями.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является инструментом реализации государственной политики в сфере развития коллективных форм собственности, позволит решить социально-экономические проблемы развития села, обеспечить достойный уровень доходов сельского населения, сформировать производственные отношения, соответствующие современной исторической ситуации, обеспечит социальную стабильность в обществе и послужит одной из основ успешной модернизации экономики.</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6" w:name="Par163"/>
      <w:bookmarkEnd w:id="6"/>
      <w:r>
        <w:rPr>
          <w:rFonts w:ascii="Calibri" w:hAnsi="Calibri" w:cs="Calibri"/>
        </w:rPr>
        <w:t>2. Приоритеты государственной политики в сфере развития</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кооперации и коллективных форм собственности, краткое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целей и задач Государственной программы,</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обоснование состава и значений соответствующих целевых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индикаторов и показателей задач</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Приоритеты государственной политики определены в </w:t>
      </w:r>
      <w:hyperlink r:id="rId17" w:history="1">
        <w:r>
          <w:rPr>
            <w:rFonts w:ascii="Calibri" w:hAnsi="Calibri" w:cs="Calibri"/>
            <w:color w:val="0000FF"/>
          </w:rPr>
          <w:t>Законе</w:t>
        </w:r>
      </w:hyperlink>
      <w:r>
        <w:rPr>
          <w:rFonts w:ascii="Calibri" w:hAnsi="Calibri" w:cs="Calibri"/>
        </w:rPr>
        <w:t xml:space="preserve"> Липецкой области от 29 декабря 2012 года N 108-ОЗ "О Программе социально-экономического развития Липецкой области на 2013 - 2017 годы" и направлены на повышение качества жизни населения. К ним </w:t>
      </w:r>
      <w:r>
        <w:rPr>
          <w:rFonts w:ascii="Calibri" w:hAnsi="Calibri" w:cs="Calibri"/>
        </w:rPr>
        <w:lastRenderedPageBreak/>
        <w:t>относятся: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широких слоев населения, особенно сельского, в экономическую деятельность, обеспечение занятости;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доходов граждан, гарантирующих достойный уровень жизни;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производства за счет объединения граждан и товаропроизводителей.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Поэтому одним из основных направлений развития области на среднесрочный период определено развитие коллективных форм собственности.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политики в этой сфере будет осуществляться через поддержку создания кооперативов всех видов (в сфере производства, переработки сельскохозяйственной продукции, транспорта, связи, жилищно-коммунальном хозяйстве, социальной сфере), формирование многоуровневой системы кооперации, создание и развитие народных предприятий.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кооперативного движения будет способствовать развитию сельских территорий за счет выхода мелких товаропроизводителей на внутренние и внешние рынки, обеспечит развитие сельской инфраструктуры и получение жителями достойных доходов.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народных предприятий обеспечит формирование социально справедливых производственных отношений и повысит мотивацию труда.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рассмотренных приоритетов государственной политики определены цель и задачи Государственной программы.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программы на период до 2020 года является развитие коллективных форм собственности для обеспечения занятости и повышения уровня жизни населения.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поставленной цели в Государственной программе предусматривается решение следующих задач:</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задача 1: создание и стимулирование развития на территории области кооперативов различной специализации;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задача 2: развитие сельскохозяйственной потребительской кооперации;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задача 3: организация системы сбыта кооперативной продукции;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задача 4: создание условий для развития народных предприятий и закрытых акционерных обществ.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наиболее существенных результатов реализации Государственной программы и включенных в нее подпрограмм осуществляется с помощью индикаторов достижения цели и показателей задач.</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индикаторов цели и показателей задач Государственной программы сформирован таким образом, чтобы обеспечить:</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всех наиболее значимых результатов выполнения мероприятий;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минимизацию числа показателей;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наблюдаемость значений показателей в течение срока выполнения Государственной программы.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Целевыми индикаторами Государственной программы являются: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граждан, вовлеченных в кооперативное движение;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доходов граждан от участия в кооперативной деятельности;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работников народных предприятий и закрытых акционерных обществ на конец отчетного периода.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Показателями задачи 1 Государственной программы являются: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созданных кооперативов за год;</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кооперативов второго и последующего уровней;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работающих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займов, предоставленных сельскохозяйственными кредитными потребительскими кооперативами малым формам хозяйствования - членам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Показателями задачи 2 Государственной программы являются: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сельскохозяйственной продукции, закупленной сельскохозяйственными потребительскими кооперативами у членов кооператива;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объем произведенных кооперативными предприятиями пищевых продуктов;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кооперативов, реализовавших проекты модернизации и (или) развития материально-технической базы в сфере производства, переработки, хранения, транспортировки сельскохозяйственной продукции.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задачи 3 Государственной программы является количество созданных кооперативных торговых объектов для организации сбыта сельскохозяйственной продукции.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задачи 4 Государственной программы является количество народных предприятий и закрытых акционерных обществ, созданных в отчетном периоде.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Значения соответствующих целевых индикаторов Государственной программы определены на основе фактически достигнутых результатов с учетом прогноза развития коллективных форм собственности, а также индикаторов и показателей </w:t>
      </w:r>
      <w:hyperlink r:id="rId18" w:history="1">
        <w:r>
          <w:rPr>
            <w:rFonts w:ascii="Calibri" w:hAnsi="Calibri" w:cs="Calibri"/>
            <w:color w:val="0000FF"/>
          </w:rPr>
          <w:t>Стратегии</w:t>
        </w:r>
      </w:hyperlink>
      <w:r>
        <w:rPr>
          <w:rFonts w:ascii="Calibri" w:hAnsi="Calibri" w:cs="Calibri"/>
        </w:rPr>
        <w:t xml:space="preserve"> социально-экономического развития Липецкой области на период до 2020 года, утвержденной Законом Липецкой области от 25 декабря 2006 года N 10-ОЗ.</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Целевые значения индикаторов (показателей) реализации Государственной программы рассчитаны на основании данных ведомственной отчетности управления сельского хозяйства области, управления потребительского рынка и ценовой политики области, управления по развитию малого и среднего бизнеса области, управления экономики администрации области, а также показателей федерального государственного статистического наблюдения за развитием кооперации в области.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показателей носит открытый характер и предусматривает возможность корректировки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конкурентной среды.</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7" w:name="Par208"/>
      <w:bookmarkEnd w:id="7"/>
      <w:r>
        <w:rPr>
          <w:rFonts w:ascii="Calibri" w:hAnsi="Calibri" w:cs="Calibri"/>
        </w:rPr>
        <w:t>3. Перечень подпрограмм, сведения о взаимосвязи результатов</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с целевыми индикаторами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подпрограмм, включенных в Государственную программу, определен исходя из состава задач Государственной программы, охватывает все основные направления развития коллективных форм собственности: комплексное развитие кооперации, в том числе создание кредитных кооперативов, кооперативных предприятий в сельском хозяйстве и несельскохозяйственной сфере, построение многоуровневой системы кооперации, организацию трехуровневой системы управления развитием кооперации, создание каналов товародвижения продукции кооперативов, развитие народных предприятий и закрытых акционерных обществ, которые отвечают требованиям Федерального </w:t>
      </w:r>
      <w:hyperlink r:id="rId19" w:history="1">
        <w:r>
          <w:rPr>
            <w:rFonts w:ascii="Calibri" w:hAnsi="Calibri" w:cs="Calibri"/>
            <w:color w:val="0000FF"/>
          </w:rPr>
          <w:t>закона</w:t>
        </w:r>
      </w:hyperlink>
      <w:r>
        <w:rPr>
          <w:rFonts w:ascii="Calibri" w:hAnsi="Calibri" w:cs="Calibri"/>
        </w:rPr>
        <w:t xml:space="preserve"> от 19 июля 1998 года N 115-ФЗ "Об особенностях правового положения акционерных обществ работников (народных предприятий)", за исключением минимальной численности.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цели и решение задач Государственной программы будет осуществляться в рамках четырех подпрограмм.</w:t>
      </w:r>
    </w:p>
    <w:p w:rsidR="00FF7119" w:rsidRDefault="00186426">
      <w:pPr>
        <w:widowControl w:val="0"/>
        <w:autoSpaceDE w:val="0"/>
        <w:autoSpaceDN w:val="0"/>
        <w:adjustRightInd w:val="0"/>
        <w:spacing w:after="0" w:line="240" w:lineRule="auto"/>
        <w:ind w:firstLine="540"/>
        <w:jc w:val="both"/>
        <w:rPr>
          <w:rFonts w:ascii="Calibri" w:hAnsi="Calibri" w:cs="Calibri"/>
        </w:rPr>
      </w:pPr>
      <w:hyperlink w:anchor="Par410" w:history="1">
        <w:r w:rsidR="00FF7119">
          <w:rPr>
            <w:rFonts w:ascii="Calibri" w:hAnsi="Calibri" w:cs="Calibri"/>
            <w:color w:val="0000FF"/>
          </w:rPr>
          <w:t>Подпрограмма 1</w:t>
        </w:r>
      </w:hyperlink>
      <w:r w:rsidR="00FF7119">
        <w:rPr>
          <w:rFonts w:ascii="Calibri" w:hAnsi="Calibri" w:cs="Calibri"/>
        </w:rPr>
        <w:t xml:space="preserve"> "Развитие сети кооперативов всех направлений на 2014 - 2020 годы" направлена на комплексное развитие кооперативов на территории области.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w:t>
      </w:r>
      <w:hyperlink w:anchor="Par410" w:history="1">
        <w:r>
          <w:rPr>
            <w:rFonts w:ascii="Calibri" w:hAnsi="Calibri" w:cs="Calibri"/>
            <w:color w:val="0000FF"/>
          </w:rPr>
          <w:t>подпрограммы 1</w:t>
        </w:r>
      </w:hyperlink>
      <w:r>
        <w:rPr>
          <w:rFonts w:ascii="Calibri" w:hAnsi="Calibri" w:cs="Calibri"/>
        </w:rPr>
        <w:t xml:space="preserve"> предусматривают общие меры поддержки при регистрации кооперативов, поддержку и стимулирование развития кредитной кооперации, производственных кооперативов в различных сферах, создание фонда поддержки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оказания практической помощи кооперативам планируется создание центра развития кооперативов с целью организационного, юридического, бухгалтерского сопровождения их деятельности.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w:t>
      </w:r>
      <w:hyperlink w:anchor="Par410" w:history="1">
        <w:r>
          <w:rPr>
            <w:rFonts w:ascii="Calibri" w:hAnsi="Calibri" w:cs="Calibri"/>
            <w:color w:val="0000FF"/>
          </w:rPr>
          <w:t>подпрограммы 1</w:t>
        </w:r>
      </w:hyperlink>
      <w:r>
        <w:rPr>
          <w:rFonts w:ascii="Calibri" w:hAnsi="Calibri" w:cs="Calibri"/>
        </w:rPr>
        <w:t xml:space="preserve"> создаст условия для объединения кооперативных предприятий в кооперативы второго и последующего уровней.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многоуровневой системы управления развитием кооперации "область - район - поселение" обеспечит сопровождение проектов развития кооперации со стороны органов государственной власти области и органов местного самоуправления, контроль и мониторинг </w:t>
      </w:r>
      <w:r>
        <w:rPr>
          <w:rFonts w:ascii="Calibri" w:hAnsi="Calibri" w:cs="Calibri"/>
        </w:rPr>
        <w:lastRenderedPageBreak/>
        <w:t>реализации Государственной программы, повысит эффективность ее выполнения.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реализация </w:t>
      </w:r>
      <w:hyperlink w:anchor="Par410" w:history="1">
        <w:r>
          <w:rPr>
            <w:rFonts w:ascii="Calibri" w:hAnsi="Calibri" w:cs="Calibri"/>
            <w:color w:val="0000FF"/>
          </w:rPr>
          <w:t>подпрограммы 1</w:t>
        </w:r>
      </w:hyperlink>
      <w:r>
        <w:rPr>
          <w:rFonts w:ascii="Calibri" w:hAnsi="Calibri" w:cs="Calibri"/>
        </w:rPr>
        <w:t xml:space="preserve"> будет способствовать комплексному развитию кооперации, обеспечит занятость и повышение уровня жизни населения через вовлечение его в кооперативное движение.</w:t>
      </w:r>
    </w:p>
    <w:p w:rsidR="00FF7119" w:rsidRDefault="00186426">
      <w:pPr>
        <w:widowControl w:val="0"/>
        <w:autoSpaceDE w:val="0"/>
        <w:autoSpaceDN w:val="0"/>
        <w:adjustRightInd w:val="0"/>
        <w:spacing w:after="0" w:line="240" w:lineRule="auto"/>
        <w:ind w:firstLine="540"/>
        <w:jc w:val="both"/>
        <w:rPr>
          <w:rFonts w:ascii="Calibri" w:hAnsi="Calibri" w:cs="Calibri"/>
        </w:rPr>
      </w:pPr>
      <w:hyperlink w:anchor="Par629" w:history="1">
        <w:r w:rsidR="00FF7119">
          <w:rPr>
            <w:rFonts w:ascii="Calibri" w:hAnsi="Calibri" w:cs="Calibri"/>
            <w:color w:val="0000FF"/>
          </w:rPr>
          <w:t>Подпрограмма 2</w:t>
        </w:r>
      </w:hyperlink>
      <w:r w:rsidR="00FF7119">
        <w:rPr>
          <w:rFonts w:ascii="Calibri" w:hAnsi="Calibri" w:cs="Calibri"/>
        </w:rPr>
        <w:t xml:space="preserve"> "Реализация регионально значимых направлений в сфере сельскохозяйственной кооперации на 2017 - 2020 годы" направлена на создание условий для стимулирования развития и повышения эффективности деятельности сельскохозяйственных кооперативных предприятий в отраслях животноводства и растениеводства.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w:t>
      </w:r>
      <w:hyperlink w:anchor="Par629" w:history="1">
        <w:r>
          <w:rPr>
            <w:rFonts w:ascii="Calibri" w:hAnsi="Calibri" w:cs="Calibri"/>
            <w:color w:val="0000FF"/>
          </w:rPr>
          <w:t>подпрограммы 2</w:t>
        </w:r>
      </w:hyperlink>
      <w:r>
        <w:rPr>
          <w:rFonts w:ascii="Calibri" w:hAnsi="Calibri" w:cs="Calibri"/>
        </w:rPr>
        <w:t xml:space="preserve"> является вовлечение граждан в кооперативное движение через развитие сельскохозяйственной кооперации.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w:t>
      </w:r>
      <w:hyperlink w:anchor="Par629" w:history="1">
        <w:r>
          <w:rPr>
            <w:rFonts w:ascii="Calibri" w:hAnsi="Calibri" w:cs="Calibri"/>
            <w:color w:val="0000FF"/>
          </w:rPr>
          <w:t>подпрограммы 2</w:t>
        </w:r>
      </w:hyperlink>
      <w:r>
        <w:rPr>
          <w:rFonts w:ascii="Calibri" w:hAnsi="Calibri" w:cs="Calibri"/>
        </w:rPr>
        <w:t xml:space="preserve"> направлены на обновление материально-технической базы предприятий сельскохозяйственной кооперации в сфере производства, переработки и хранения продукции отрасли животноводства и растениеводства, а также создание новых кооперативных предприятий. Это обеспечит занятость и повышение уровня жизни населения за счет вовлечения его в кооперативную деятельность.</w:t>
      </w:r>
    </w:p>
    <w:p w:rsidR="00FF7119" w:rsidRDefault="00186426">
      <w:pPr>
        <w:widowControl w:val="0"/>
        <w:autoSpaceDE w:val="0"/>
        <w:autoSpaceDN w:val="0"/>
        <w:adjustRightInd w:val="0"/>
        <w:spacing w:after="0" w:line="240" w:lineRule="auto"/>
        <w:ind w:firstLine="540"/>
        <w:jc w:val="both"/>
        <w:rPr>
          <w:rFonts w:ascii="Calibri" w:hAnsi="Calibri" w:cs="Calibri"/>
        </w:rPr>
      </w:pPr>
      <w:hyperlink w:anchor="Par801" w:history="1">
        <w:r w:rsidR="00FF7119">
          <w:rPr>
            <w:rFonts w:ascii="Calibri" w:hAnsi="Calibri" w:cs="Calibri"/>
            <w:color w:val="0000FF"/>
          </w:rPr>
          <w:t>Подпрограмма 3</w:t>
        </w:r>
      </w:hyperlink>
      <w:r w:rsidR="00FF7119">
        <w:rPr>
          <w:rFonts w:ascii="Calibri" w:hAnsi="Calibri" w:cs="Calibri"/>
        </w:rPr>
        <w:t xml:space="preserve"> "Создание эффективной товаропроводящей инфраструктуры на 2014 - 2020 годы" направлена на создание условий для продвижения продукции малых форм хозяйствования.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w:t>
      </w:r>
      <w:hyperlink w:anchor="Par801" w:history="1">
        <w:r>
          <w:rPr>
            <w:rFonts w:ascii="Calibri" w:hAnsi="Calibri" w:cs="Calibri"/>
            <w:color w:val="0000FF"/>
          </w:rPr>
          <w:t>подпрограммы 3</w:t>
        </w:r>
      </w:hyperlink>
      <w:r>
        <w:rPr>
          <w:rFonts w:ascii="Calibri" w:hAnsi="Calibri" w:cs="Calibri"/>
        </w:rPr>
        <w:t xml:space="preserve"> является повышение эффективности деятельности кооперативов за счет организации системы сбыта сельскохозяйственной продукции.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w:t>
      </w:r>
      <w:hyperlink w:anchor="Par801" w:history="1">
        <w:r>
          <w:rPr>
            <w:rFonts w:ascii="Calibri" w:hAnsi="Calibri" w:cs="Calibri"/>
            <w:color w:val="0000FF"/>
          </w:rPr>
          <w:t>подпрограммы 3</w:t>
        </w:r>
      </w:hyperlink>
      <w:r>
        <w:rPr>
          <w:rFonts w:ascii="Calibri" w:hAnsi="Calibri" w:cs="Calibri"/>
        </w:rPr>
        <w:t xml:space="preserve"> направлены на создание кооперативных торговых объектов для реализации сельскохозяйственной продукции, в том числе кооперативных рынков, оптово-распределительных центров, кооперативных магазинов, организацию сельскохозяйственных ярмарок. Это обеспечит стабильный рост доходов членов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w:t>
      </w:r>
      <w:hyperlink w:anchor="Par410" w:history="1">
        <w:r>
          <w:rPr>
            <w:rFonts w:ascii="Calibri" w:hAnsi="Calibri" w:cs="Calibri"/>
            <w:color w:val="0000FF"/>
          </w:rPr>
          <w:t>подпрограмм 1</w:t>
        </w:r>
      </w:hyperlink>
      <w:r>
        <w:rPr>
          <w:rFonts w:ascii="Calibri" w:hAnsi="Calibri" w:cs="Calibri"/>
        </w:rPr>
        <w:t xml:space="preserve"> - </w:t>
      </w:r>
      <w:hyperlink w:anchor="Par801" w:history="1">
        <w:r>
          <w:rPr>
            <w:rFonts w:ascii="Calibri" w:hAnsi="Calibri" w:cs="Calibri"/>
            <w:color w:val="0000FF"/>
          </w:rPr>
          <w:t>3</w:t>
        </w:r>
      </w:hyperlink>
      <w:r>
        <w:rPr>
          <w:rFonts w:ascii="Calibri" w:hAnsi="Calibri" w:cs="Calibri"/>
        </w:rPr>
        <w:t xml:space="preserve"> вносит вклад в достижение индикатора 1 "количество граждан, вовлеченных в кооперативное движение" и индикатора 2 "рост доходов граждан от участия в кооперативной деятельности" цели Государственной программы.</w:t>
      </w:r>
    </w:p>
    <w:p w:rsidR="00FF7119" w:rsidRDefault="00186426">
      <w:pPr>
        <w:widowControl w:val="0"/>
        <w:autoSpaceDE w:val="0"/>
        <w:autoSpaceDN w:val="0"/>
        <w:adjustRightInd w:val="0"/>
        <w:spacing w:after="0" w:line="240" w:lineRule="auto"/>
        <w:ind w:firstLine="540"/>
        <w:jc w:val="both"/>
        <w:rPr>
          <w:rFonts w:ascii="Calibri" w:hAnsi="Calibri" w:cs="Calibri"/>
        </w:rPr>
      </w:pPr>
      <w:hyperlink w:anchor="Par983" w:history="1">
        <w:r w:rsidR="00FF7119">
          <w:rPr>
            <w:rFonts w:ascii="Calibri" w:hAnsi="Calibri" w:cs="Calibri"/>
            <w:color w:val="0000FF"/>
          </w:rPr>
          <w:t>Подпрограмма 4</w:t>
        </w:r>
      </w:hyperlink>
      <w:r w:rsidR="00FF7119">
        <w:rPr>
          <w:rFonts w:ascii="Calibri" w:hAnsi="Calibri" w:cs="Calibri"/>
        </w:rPr>
        <w:t xml:space="preserve"> "Развитие народных предприятий в Липецкой области на 2014 - 2020 годы" направлена на создание условий для образования народных предприятий и закрытых акционерных обществ.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Выполнение мероприятий </w:t>
      </w:r>
      <w:hyperlink w:anchor="Par983" w:history="1">
        <w:r>
          <w:rPr>
            <w:rFonts w:ascii="Calibri" w:hAnsi="Calibri" w:cs="Calibri"/>
            <w:color w:val="0000FF"/>
          </w:rPr>
          <w:t>подпрограммы 4</w:t>
        </w:r>
      </w:hyperlink>
      <w:r>
        <w:rPr>
          <w:rFonts w:ascii="Calibri" w:hAnsi="Calibri" w:cs="Calibri"/>
        </w:rPr>
        <w:t xml:space="preserve"> направлено на достижение индикатора цели 3 "численность работников народных предприятий и закрытых акционерных обществ на конец отчетного периода".</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8" w:name="Par230"/>
      <w:bookmarkEnd w:id="8"/>
      <w:r>
        <w:rPr>
          <w:rFonts w:ascii="Calibri" w:hAnsi="Calibri" w:cs="Calibri"/>
        </w:rPr>
        <w:t>4. Краткое описание этапов и сроков реализации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с указанием плановых значений</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индикаторов целей и показателей задач по годам реализации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Государственную программу предполагается реализовать в 2014 - 2020 годах без выделения этапов.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Государственной программы станет вовлечение к 2020 году в кооперативное движение не менее 20950 граждан, увеличение доходов граждан от участия в кооперативной деятельности в 2020 году к 2013 году - в 1,8 раза, увеличение численности работников народных предприятий и закрытых акционерных обществ - в 4 раза (до 1640 чел.).</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Государственной программы будет оцениваться по достижению показателей задач: количеству созданных кооперативов - не менее 186 ед., кооперативов второго и последующих уровней - не менее 20 ед., доведению доли работающих кооперативов до 90%, увеличению объема займов, предоставленных сельскохозяйственными кредитными потребительскими кооперативами малым формам хозяйствования - членам кооперативов, - до 150 млн. руб., росту объемов произведенных кооперативными предприятиями пищевых продуктов - до 5 млрд. руб., стоимости сельскохозяйственной продукции, закупленной сельскохозяйственными потребительскими кооперативами у членов кооператива, - до 8,5 млрд. руб., созданию торговых объектов по сбыту кооперативной продукции - не менее 46 ед., созданию 36 народных предприятий и закрытых акционерных обществ.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Развитие кооперации позволит повысить конкурентоспособность местной продукции на внутреннем рынке области и за ее пределами, будет способствовать устойчивому развитию муниципальных образований, повышению уровня жизни, обеспечит занятость населения.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народных предприятий будет способствовать развитию коллективных форм собственности, формированию социально справедливых производственных отношений.</w:t>
      </w:r>
    </w:p>
    <w:p w:rsidR="00FF7119" w:rsidRDefault="00186426">
      <w:pPr>
        <w:widowControl w:val="0"/>
        <w:autoSpaceDE w:val="0"/>
        <w:autoSpaceDN w:val="0"/>
        <w:adjustRightInd w:val="0"/>
        <w:spacing w:after="0" w:line="240" w:lineRule="auto"/>
        <w:ind w:firstLine="540"/>
        <w:jc w:val="both"/>
        <w:rPr>
          <w:rFonts w:ascii="Calibri" w:hAnsi="Calibri" w:cs="Calibri"/>
        </w:rPr>
      </w:pPr>
      <w:hyperlink w:anchor="Par1105" w:history="1">
        <w:r w:rsidR="00FF7119">
          <w:rPr>
            <w:rFonts w:ascii="Calibri" w:hAnsi="Calibri" w:cs="Calibri"/>
            <w:color w:val="0000FF"/>
          </w:rPr>
          <w:t>Сведения</w:t>
        </w:r>
      </w:hyperlink>
      <w:r w:rsidR="00FF7119">
        <w:rPr>
          <w:rFonts w:ascii="Calibri" w:hAnsi="Calibri" w:cs="Calibri"/>
        </w:rPr>
        <w:t xml:space="preserve"> об индикаторах цели и показателях задач Государственной программы с формированием плановых значений по годам ее реализации представлены в приложении 1 к Государственной программе.</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9" w:name="Par242"/>
      <w:bookmarkEnd w:id="9"/>
      <w:r>
        <w:rPr>
          <w:rFonts w:ascii="Calibri" w:hAnsi="Calibri" w:cs="Calibri"/>
        </w:rPr>
        <w:t>5. Краткое описание ресурсного обеспечения за счет бюджетных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ассигнований по годам реализации Государственной программы</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Источниками финансирования Государственной программы являются средства областного бюджета в пределах лимитов финансирования, доведенных до исполнителей Государственной программы, средства местных бюджетов и внебюджетные средства.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областного бюджета на выполнение мероприятий Государственной программы ежегодно уточняются в процессе исполнения областного бюджета и при формировании бюджета на очередной финансовый год.</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ассигнований на реализацию Государственной программы за счет всех источников финансирования прогнозно составит 2190896,9 тыс. руб., в том числе по годам:</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30.06.2014 </w:t>
      </w:r>
      <w:hyperlink r:id="rId20" w:history="1">
        <w:r>
          <w:rPr>
            <w:rFonts w:ascii="Calibri" w:hAnsi="Calibri" w:cs="Calibri"/>
            <w:color w:val="0000FF"/>
          </w:rPr>
          <w:t>N 283</w:t>
        </w:r>
      </w:hyperlink>
      <w:r>
        <w:rPr>
          <w:rFonts w:ascii="Calibri" w:hAnsi="Calibri" w:cs="Calibri"/>
        </w:rPr>
        <w:t xml:space="preserve">, от 09.09.2014 </w:t>
      </w:r>
      <w:hyperlink r:id="rId21"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- 145243,2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30.06.2014 </w:t>
      </w:r>
      <w:hyperlink r:id="rId22" w:history="1">
        <w:r>
          <w:rPr>
            <w:rFonts w:ascii="Calibri" w:hAnsi="Calibri" w:cs="Calibri"/>
            <w:color w:val="0000FF"/>
          </w:rPr>
          <w:t>N 283</w:t>
        </w:r>
      </w:hyperlink>
      <w:r>
        <w:rPr>
          <w:rFonts w:ascii="Calibri" w:hAnsi="Calibri" w:cs="Calibri"/>
        </w:rPr>
        <w:t xml:space="preserve">, от 09.09.2014 </w:t>
      </w:r>
      <w:hyperlink r:id="rId23"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- 213183,1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- 254367,6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 N 50)</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- 398990,0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год - 403990,0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год - 387561,5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год - 387561,5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областного бюджета прогнозно составят 1025405,0 тыс. руб., в том числе по годам:</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30.06.2014 </w:t>
      </w:r>
      <w:hyperlink r:id="rId25" w:history="1">
        <w:r>
          <w:rPr>
            <w:rFonts w:ascii="Calibri" w:hAnsi="Calibri" w:cs="Calibri"/>
            <w:color w:val="0000FF"/>
          </w:rPr>
          <w:t>N 283</w:t>
        </w:r>
      </w:hyperlink>
      <w:r>
        <w:rPr>
          <w:rFonts w:ascii="Calibri" w:hAnsi="Calibri" w:cs="Calibri"/>
        </w:rPr>
        <w:t xml:space="preserve">, от 09.09.2014 </w:t>
      </w:r>
      <w:hyperlink r:id="rId26"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 - 115975,0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30.06.2014 </w:t>
      </w:r>
      <w:hyperlink r:id="rId27" w:history="1">
        <w:r>
          <w:rPr>
            <w:rFonts w:ascii="Calibri" w:hAnsi="Calibri" w:cs="Calibri"/>
            <w:color w:val="0000FF"/>
          </w:rPr>
          <w:t>N 283</w:t>
        </w:r>
      </w:hyperlink>
      <w:r>
        <w:rPr>
          <w:rFonts w:ascii="Calibri" w:hAnsi="Calibri" w:cs="Calibri"/>
        </w:rPr>
        <w:t xml:space="preserve">, от 09.09.2014 </w:t>
      </w:r>
      <w:hyperlink r:id="rId28"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 - 101500,0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 - 97850,0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 - 185520,0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 - 185520,0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 - 169520,0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 - 169520,0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местных бюджетов прогнозно составят 3157,9 тыс. руб., в том числе по годам: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- 263,2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- 263,2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- 526,3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- 526,3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- 526,3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год - 526,3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год - 526,3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год - 526,3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внебюджетных источников прогнозно составят 1162334,0 тыс. руб., в том числе по годам:</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 N 50)</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- 29005,0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 N 50)</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2015 год - 111419,9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- 155991,3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- 212943,7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год - 217943,7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год - 217515,2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год - 217515,2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Прогнозная оценка расходов местных бюджетов сформирована на основе планируемого уровня софинансирования программных мероприятий.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внебюджетных источников представлены объемом инвестиций, направленных кооперативными предприятиями на создание и обновление материально-технической базы.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реализации Государственной программы планируется привлечение средств федерального бюджета по результатам отбора экономически значимых программ в соответствии с </w:t>
      </w:r>
      <w:hyperlink r:id="rId31" w:history="1">
        <w:r>
          <w:rPr>
            <w:rFonts w:ascii="Calibri" w:hAnsi="Calibri" w:cs="Calibri"/>
            <w:color w:val="0000FF"/>
          </w:rPr>
          <w:t>Правилами</w:t>
        </w:r>
      </w:hyperlink>
      <w:r>
        <w:rPr>
          <w:rFonts w:ascii="Calibri" w:hAnsi="Calibri" w:cs="Calibri"/>
        </w:rPr>
        <w:t xml:space="preserve"> распределения и предоставления субсидий из федерального бюджета бюджетам субъектов Российской Федерации на поддержку экономически значимых региональных программ развития сельского хозяйства субъектов Российской Федерации, утвержденными постановлением Правительства Российской Федерации от 17 декабря 2010 года N 1042.</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Обобщенно информация о ресурсном </w:t>
      </w:r>
      <w:hyperlink w:anchor="Par1694" w:history="1">
        <w:r>
          <w:rPr>
            <w:rFonts w:ascii="Calibri" w:hAnsi="Calibri" w:cs="Calibri"/>
            <w:color w:val="0000FF"/>
          </w:rPr>
          <w:t>обеспечении</w:t>
        </w:r>
      </w:hyperlink>
      <w:r>
        <w:rPr>
          <w:rFonts w:ascii="Calibri" w:hAnsi="Calibri" w:cs="Calibri"/>
        </w:rPr>
        <w:t xml:space="preserve"> за счет средств областного бюджета по годам реализации Государственной программы представлена в приложении 2 к Государственной программе.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Прогнозная </w:t>
      </w:r>
      <w:hyperlink w:anchor="Par2342" w:history="1">
        <w:r>
          <w:rPr>
            <w:rFonts w:ascii="Calibri" w:hAnsi="Calibri" w:cs="Calibri"/>
            <w:color w:val="0000FF"/>
          </w:rPr>
          <w:t>оценка</w:t>
        </w:r>
      </w:hyperlink>
      <w:r>
        <w:rPr>
          <w:rFonts w:ascii="Calibri" w:hAnsi="Calibri" w:cs="Calibri"/>
        </w:rPr>
        <w:t xml:space="preserve"> расходов по всем источникам ресурсного обеспечения на реализацию Государственной программы представлена в приложении 3.</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10" w:name="Par293"/>
      <w:bookmarkEnd w:id="10"/>
      <w:r>
        <w:rPr>
          <w:rFonts w:ascii="Calibri" w:hAnsi="Calibri" w:cs="Calibri"/>
        </w:rPr>
        <w:t>6. Описание мер государственного регулирования и обоснование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необходимости их применения для достижения целевых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индикаторов и показателей задач Государственной программы</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государственного регулирования (налоговые, тарифные, кредитные, государственные гарантии области, залоговый фонд области) не применяются.</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11" w:name="Par299"/>
      <w:bookmarkEnd w:id="11"/>
      <w:r>
        <w:rPr>
          <w:rFonts w:ascii="Calibri" w:hAnsi="Calibri" w:cs="Calibri"/>
        </w:rPr>
        <w:t>7. Анализ рисков реализации Государственной программы</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и описание мер управления рисками реализации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Государственной программы существуют риски, которые могут повлиять на достижение поставленной цели. Наиболее значимыми среди них являются финансовый и административный.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риск связан с недостаточным финансированием мероприятий Государственной программы.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Способом ограничения финансового риска является ежегодное уточнение финансирования программных мероприятий и корректировка показателей в зависимости от достигнутых результатов.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административным рискам относятся: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связанный с неэффективным использованием средств, предусмотренных на реализацию мероприятий Государственной программы;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неэффективности организации и управления процессом реализации мероприятий подпрограммы.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мерам управления административными рисками с целью минимизации их влияния на достижение целей Государственной программы относятся: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трехуровневой системы управления развитием кооперации на основе четкого распределения полномочий и ответственности исполнителей Государственной программы;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и прогнозирование, в частности формирование плана реализации Государственной программы;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мониторинг реализации Государственной программы, позволяющий отслеживать </w:t>
      </w:r>
      <w:r>
        <w:rPr>
          <w:rFonts w:ascii="Calibri" w:hAnsi="Calibri" w:cs="Calibri"/>
        </w:rPr>
        <w:lastRenderedPageBreak/>
        <w:t>выполнение запланированных мероприятий и достижения промежуточных показателей и индикаторов Государственной программы;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направленных на достижение эффективного взаимодействия исполнителей, соисполнителей и участников Государственной программы, а также осуществление контроля качества ее выполнения;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оперативное реагирование на изменения факторов внешней и внутренней среды и внесение соответствующих корректировок в Государственную программу, в том числе корректировок показателей и индикаторов.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рисков и управление рисками при реализации Государственной программы осуществляют ответственный исполнитель - управление сельского хозяйства области, а также соисполнители Государственной программы.</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12" w:name="Par317"/>
      <w:bookmarkEnd w:id="12"/>
      <w:r>
        <w:rPr>
          <w:rFonts w:ascii="Calibri" w:hAnsi="Calibri" w:cs="Calibri"/>
        </w:rPr>
        <w:t>8. Мониторинг реализации Государственной программы</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управление развитием кооперации будет осуществляться на трех уровнях: "область - район - поселение".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Трехуровневая система управления развитием кооперации включает следующие структуры на уровне области: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исполнитель Государственной программы - управление сельского хозяйства Липецкой области, основными задачами которого являются управление Государственной программой, координация ее участников на всех уровнях развития кооперации (область, муниципальные районы, сельские поселения), организация обучения специалистов координационных центров, кураторов на уровне сельских поселений и кооперативов, организация взаимодействия между производителями (кооперативными предприятиями) и предприятиями по переработке сельскохозяйственной продукции, в том числе за пределами региона, обобщение и распространение эффективных методов организации сельскохозяйственного производства;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соисполнитель Государственной программы - управление потребительского рынка и ценовой политики - осуществляет взаимодействие с муниципальными образованиями по организации на их территории сельскохозяйственных кооперативных рынков, кооперативных оптово-распределительных центров (в том числе на условиях государственно-частного партнерства), взаимодействие с кооперативами по вопросам разработки и внедрения торговых марок (логотипов, бренда), содействует организации системы сбыта сельскохозяйственной продукции местных товаропроизводителей через региональные, межрегиональные, муниципальные ярмарки и ярмарки выходного дня, розничные и оптовые торговые предприятия региона, участвует в разработке требований к качеству продукции, маркируемой единой торговой маркой;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соисполнитель Государственной программы - управление по развитию малого и среднего бизнеса Липецкой области - взаимодействует с органами местного самоуправления по вопросам развития кредитной кооперации, с Некоммерческой организацией "Липецкий областной фонд поддержки малого и среднего предпринимательства" по вопросам предоставления кооперативам микрозаймов и поручительств, с информационно-консультационными центрами в муниципальных районах - по вопросам оказания кооперативам информационной поддержки;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соисполнитель Государственной программы - управление делами администрации области - взаимодействует с управлением экономики администрации области по вопросам оказания поддержки народным предприятиям и закрытым акционерным обществам;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 развития кооперативов (центр компетенций) оказывает консультационную, информационную и методическую помощь координационным центрам и координаторам в муниципальных образованиях по вопросам развития всех видов кооперативов, а также осуществляет следующие работы (услуги):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типовых образцов первичных документов;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консультационных услуг при создании и осуществлении деятельности кооператива, разработка методических рекомендаций;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бизнес-проектирование, в т.ч. разработка типовых проектов и бизнес-планов, подготовка </w:t>
      </w:r>
      <w:r>
        <w:rPr>
          <w:rFonts w:ascii="Calibri" w:hAnsi="Calibri" w:cs="Calibri"/>
        </w:rPr>
        <w:lastRenderedPageBreak/>
        <w:t>технико-экономических обоснований;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анализ и аккумулирование ресурсной базы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исследований емкости регионального рынка по отдельным видам сельскохозяйственной продукции;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маркетинговых исследований с целью вывода на региональные рынки продукции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реинжиниринг бизнес-процессов "пилотных"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информационно-аналитическое обеспечение, в том числе с использованием СМИ и современных средств коммуникации.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муниципальных районов управление развитием кооперации осуществляют координационные центры, основными задачами которых является консультационная помощь в подготовке бизнес-планов и инвестиционных проектов в соответствии с типовой формой, помощь в получении кредитов, методическое сопровождение участников проектов, мониторинг выполнения плановых показателей проектов и бизнес-планов.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всех сельских поселений управление развитием кооперации осуществляют кураторы, основными задачами которых являются разъяснительная работа и консультирование участников Государственной программы, поиск инициативных людей для организации кооперативов, в том числе второго уровня, сбор первичной информации о развитии кооперации и ее передача в районный координационный центр.</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Общую координацию Государственной программы осуществляет управление экономики администрации области, основными задачами которого являются оказание методической помощи в рамках своей компетенции исполнителям Государственной программы, взаимодействие с муниципальными образованиями по вопросам развития кооперации, народных предприятий и закрытых акционерных обществ.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сельского хозяйства Липецкой области как ответственный исполнитель Государственной программы обеспечивает взаимодействие с Министерством сельского хозяйства Российской Федерации на основании соглашений о предоставлении субсидий на поддержку экономически значимых региональных целевых программ.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Объектом мониторинга являются индикаторы (показатели) Государственной программы (подпрограмм), ход реализации мероприятий Государственной программы.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в сроки, установленные </w:t>
      </w:r>
      <w:hyperlink r:id="rId32"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18 августа 2011 года N 294 "О Порядке разработки, формирования, реализации и проведения оценки эффективности реализации государственных программ Липецкой области", ответственный исполнитель совместно с соисполнителями готовит годовой отчет о ходе реализации и оценке эффективности Государственной программы и доклад о ходе реализации Государственной программы, который представляется в администрацию области в срок до 1 марта года, следующего за отчетным.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Государственной программы планируется формирование единого информационного пространства на базе информационно-аналитической системы, которая создаст условия для формирования ресурсной базы в разрезе товаропроизводителей и видов продукции, будет содействовать улучшению товародвижения продукции кооперативов, обеспечит текущий мониторинг и контроль за ходом реализации мероприятий Государственной программы.</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13" w:name="Par342"/>
      <w:bookmarkEnd w:id="13"/>
      <w:r>
        <w:rPr>
          <w:rFonts w:ascii="Calibri" w:hAnsi="Calibri" w:cs="Calibri"/>
        </w:rPr>
        <w:t>9. Методика расчета целевых индикаторов и показателей задач</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значения которых не утверждены</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методиками международных организаций, Правительства</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нормативными правовыми актами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 а также не определяются на основе данных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(федерального) статистического наблюдения</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и данных бюджетной отчетности</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Индикаторы и показатели Государственной программы не являются статистическими, в связи с чем в </w:t>
      </w:r>
      <w:hyperlink w:anchor="Par354" w:history="1">
        <w:r>
          <w:rPr>
            <w:rFonts w:ascii="Calibri" w:hAnsi="Calibri" w:cs="Calibri"/>
            <w:color w:val="0000FF"/>
          </w:rPr>
          <w:t>таблице 1</w:t>
        </w:r>
      </w:hyperlink>
      <w:r>
        <w:rPr>
          <w:rFonts w:ascii="Calibri" w:hAnsi="Calibri" w:cs="Calibri"/>
        </w:rPr>
        <w:t xml:space="preserve"> приведены ответственные за сбор показателей и методика их расчета.</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right"/>
        <w:outlineLvl w:val="3"/>
        <w:rPr>
          <w:rFonts w:ascii="Calibri" w:hAnsi="Calibri" w:cs="Calibri"/>
        </w:rPr>
      </w:pPr>
      <w:bookmarkStart w:id="14" w:name="Par352"/>
      <w:bookmarkEnd w:id="14"/>
      <w:r>
        <w:rPr>
          <w:rFonts w:ascii="Calibri" w:hAnsi="Calibri" w:cs="Calibri"/>
        </w:rPr>
        <w:t>Таблица 1</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bookmarkStart w:id="15" w:name="Par354"/>
      <w:bookmarkEnd w:id="15"/>
      <w:r>
        <w:rPr>
          <w:rFonts w:ascii="Calibri" w:hAnsi="Calibri" w:cs="Calibri"/>
        </w:rPr>
        <w:t>Методика расчета целевых индикаторов и показателей задач</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в таблице дана в соответствии с официальным текстом документа.</w:t>
      </w:r>
    </w:p>
    <w:p w:rsidR="00FF7119" w:rsidRDefault="00FF7119">
      <w:pPr>
        <w:widowControl w:val="0"/>
        <w:autoSpaceDE w:val="0"/>
        <w:autoSpaceDN w:val="0"/>
        <w:adjustRightInd w:val="0"/>
        <w:spacing w:after="0" w:line="240" w:lineRule="auto"/>
        <w:ind w:firstLine="540"/>
        <w:jc w:val="both"/>
        <w:rPr>
          <w:rFonts w:ascii="Calibri" w:hAnsi="Calibri" w:cs="Calibri"/>
        </w:rPr>
        <w:sectPr w:rsidR="00FF7119">
          <w:pgSz w:w="11905" w:h="16838"/>
          <w:pgMar w:top="1134" w:right="850" w:bottom="1134" w:left="1701" w:header="720" w:footer="720" w:gutter="0"/>
          <w:cols w:space="720"/>
          <w:noEndnote/>
        </w:sectPr>
      </w:pPr>
    </w:p>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bl>
      <w:tblPr>
        <w:tblW w:w="0" w:type="auto"/>
        <w:tblInd w:w="62" w:type="dxa"/>
        <w:tblLayout w:type="fixed"/>
        <w:tblCellMar>
          <w:top w:w="75" w:type="dxa"/>
          <w:left w:w="0" w:type="dxa"/>
          <w:bottom w:w="75" w:type="dxa"/>
          <w:right w:w="0" w:type="dxa"/>
        </w:tblCellMar>
        <w:tblLook w:val="0000"/>
      </w:tblPr>
      <w:tblGrid>
        <w:gridCol w:w="660"/>
        <w:gridCol w:w="3628"/>
        <w:gridCol w:w="5329"/>
      </w:tblGrid>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индикаторов цели, показателей задач</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Ответственные за сбор индикаторов целей и показателей задач, методика расчета</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граждан, вовлеченных в кооперативное движение, чел.</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 управление сельского хозяйства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как количество граждан (ЛПХ) - членов снабженческо-сбытовых, перерабатывающих, кредитных и иных сельскохозяйственных потребительских кооперативов, производственных и потребительских кооперативов в несельскохозяйственной сфере.</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Статистическая отчетность по формам 1 - 4 кооператив и информация исполнительных органов власти и органов местного самоуправления области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Рост доходов граждан от участия в кооперативной деятельности, %</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 управление сельского хозяйства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Статистическая отчетность по формам 1 - 4 кооператив и информация исполнительных органов власти и органов местного самоуправления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как отношение дохода на одного члена кооператива (ЛПХ) в текущем году к доходу на одного члена кооператива в предыдущем году, выраженное в процентах. Доход на одного члена кооператива определяется как отношение суммы выплаченных средств снабженческими сельскохозяйственными потребительскими кооперативами гражданам, ведущим ЛПХ, стоимости закупленного сельскохозяйственного сырья перерабатывающими кооперативами, стоимости от реализации услуг, оказанных производственными и потребительскими кооперативами в несельскохозяйственной сфере к количеству членов кооперативов (граждан, ЛПХ)</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Численность работников народных предприятий и закрытых акционерных обществ на конец отчетного периода, чел.</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 управление экономики администрации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исполнительных органов власти и органов местного самоуправления области и хозяйствующих субъектов.</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как среднесписочная численность работников народных предприятий и закрытых акционерных обществ на конец отчетного периода (года)</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созданных кооперативов за год, ед.</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Статистическая отчетность по формам 1 - 4 кооператив и информация исполнительных органов власти и органов местного самоуправления области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Доля работающих кооперативов, %</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как отношение количества работающих сельскохозяйственных потребительских кооперативов к общему количеству зарегистрированных сельскохозяйственных потребительских кооперативов (в процентном отношении, на основании ведомственной отчетности управления сельского хозяйства Липецкой области)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Объем займов, предоставленных сельскохозяйственными кредитными потребительскими кооперативами малым формам хозяйствования - членам кооперативов</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как сумма займов, предоставленных сельскохозяйственными кредитными потребительскими кооперативами членам кооперативов - личным подсобным хозяйствам, крестьянским (фермерским) хозяйствам, работникам сельскохозяйственных предприятий (на основании ведомственной отчетности управления сельского хозяйства Липецкой области)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кооперативов второго и последующего уровней, ед.</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исполнительных органов власти и органов местного самоуправления области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Объем сельскохозяйственной продукции, закупленной сельскохозяйственными потребительскими кооперативами у членов кооперативов, млн. руб.</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исполнительных органов власти и органов местного самоуправления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как стоимость сельскохозяйственной продукции, закупленной снабженческо-сбытовыми и перерабатывающими кооперативами у членов кооператива</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Объем произведенных кооперативными предприятиями пищевых продуктов, млрд. руб.</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исполнительных органов власти и органов местного самоуправления области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кооперативов, реализовавших проекты модернизации и (или) развития материально-технической базы в сфере производства, переработки, хранения, транспортировки сельскохозяйственной продукции, ед.</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исполнительных органов власти и органов местного самоуправления области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созданных кооперативных торговых объектов для организации сбыта сельскохозяйственной продукции, ед.</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исполнительных органов власти и органов местного самоуправления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как количество введенных сельскохозяйственных кооперативных рынков, оптово-распределительных (логистических) центров и сельскохозяйственных кооперативных магазинов</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народных предприятий и закрытых акционерных обществ, созданных в отчетном периоде, ед.</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исполнительных органов власти и органов местного самоуправления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как количество зарегистрированных в отчетном году народных предприятий и закрытых акционерных обществ</w:t>
            </w:r>
          </w:p>
        </w:tc>
      </w:tr>
    </w:tbl>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1"/>
        <w:rPr>
          <w:rFonts w:ascii="Calibri" w:hAnsi="Calibri" w:cs="Calibri"/>
        </w:rPr>
      </w:pPr>
      <w:bookmarkStart w:id="16" w:name="Par410"/>
      <w:bookmarkEnd w:id="16"/>
      <w:r>
        <w:rPr>
          <w:rFonts w:ascii="Calibri" w:hAnsi="Calibri" w:cs="Calibri"/>
        </w:rPr>
        <w:t>ПОДПРОГРАММА 1</w:t>
      </w:r>
    </w:p>
    <w:p w:rsidR="00FF7119" w:rsidRDefault="00FF7119">
      <w:pPr>
        <w:widowControl w:val="0"/>
        <w:autoSpaceDE w:val="0"/>
        <w:autoSpaceDN w:val="0"/>
        <w:adjustRightInd w:val="0"/>
        <w:spacing w:after="0" w:line="240" w:lineRule="auto"/>
        <w:jc w:val="center"/>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33" w:history="1">
        <w:r>
          <w:rPr>
            <w:rFonts w:ascii="Calibri" w:hAnsi="Calibri" w:cs="Calibri"/>
            <w:color w:val="0000FF"/>
          </w:rPr>
          <w:t>N 50</w:t>
        </w:r>
      </w:hyperlink>
      <w:r>
        <w:rPr>
          <w:rFonts w:ascii="Calibri" w:hAnsi="Calibri" w:cs="Calibri"/>
        </w:rPr>
        <w:t xml:space="preserve">, от 30.06.2014 </w:t>
      </w:r>
      <w:hyperlink r:id="rId34" w:history="1">
        <w:r>
          <w:rPr>
            <w:rFonts w:ascii="Calibri" w:hAnsi="Calibri" w:cs="Calibri"/>
            <w:color w:val="0000FF"/>
          </w:rPr>
          <w:t>N 283</w:t>
        </w:r>
      </w:hyperlink>
      <w:r>
        <w:rPr>
          <w:rFonts w:ascii="Calibri" w:hAnsi="Calibri" w:cs="Calibri"/>
        </w:rPr>
        <w:t>,</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09.09.2014 </w:t>
      </w:r>
      <w:hyperlink r:id="rId35"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17" w:name="Par416"/>
      <w:bookmarkEnd w:id="17"/>
      <w:r>
        <w:rPr>
          <w:rFonts w:ascii="Calibri" w:hAnsi="Calibri" w:cs="Calibri"/>
        </w:rPr>
        <w:t>Паспорт подпрограммы 1 государственной программы</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 "Развитие сети кооперативов всех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направлений на 2014 - 2020 годы" (далее - подпрограмма 1)</w:t>
      </w:r>
    </w:p>
    <w:p w:rsidR="00FF7119" w:rsidRDefault="00FF711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236"/>
      </w:tblGrid>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сельского хозяйства Липецкой области</w:t>
            </w:r>
          </w:p>
        </w:tc>
      </w:tr>
      <w:tr w:rsidR="00FF7119">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Соисполнитель</w:t>
            </w:r>
          </w:p>
        </w:tc>
        <w:tc>
          <w:tcPr>
            <w:tcW w:w="6236"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развитию малого и среднего бизнеса Липецкой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делами администрации Липецкой области</w:t>
            </w:r>
          </w:p>
        </w:tc>
      </w:tr>
      <w:tr w:rsidR="00FF7119">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 N 50)</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Задача 1. Формирование многоуровневой системы кооперации.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Задача 2. Обеспечение доступа малых форм хозяйствования к финансовым ресурсам.</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Задача 3. Стимулирование развития производственных кооперативов в несельскохозяйственных сферах</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Показатели задач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1:</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сельскохозяйственных потребительских кооперативов, вошедших в состав сельскохозяйственных потребительских кооперативов второго и последующего уровней в отчетном периоде, ед.</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2:</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граждан - членов сельскохозяйственных кредитных потребительских кооперативов, чел.</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3:</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производственных кооперативов, созданных в несельскохозяйственных сферах за год, ед.</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w:t>
            </w:r>
          </w:p>
        </w:tc>
      </w:tr>
      <w:tr w:rsidR="00FF7119">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за счет средств областного бюджета всего, в том числе по годам реализации подпрограммы</w:t>
            </w:r>
          </w:p>
        </w:tc>
        <w:tc>
          <w:tcPr>
            <w:tcW w:w="6236"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из областного бюджета составит 308625,0 тыс. руб., в том числе:</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2014 г. - 58675,0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2015 г. - 40000,0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2016 г. - 36350,0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2017 г. - 50900,0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2018 г. - 50900,0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2019 г. - 35900,0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2020 г. - 35900,0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Объем расходов на выполнение мероприятий подпрограммы 1 ежегодно уточняется в процессе исполнения областного бюджета и при формировании бюджета на очередной финансовый год</w:t>
            </w:r>
          </w:p>
        </w:tc>
      </w:tr>
      <w:tr w:rsidR="00FF7119">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10.02.2014 </w:t>
            </w:r>
            <w:hyperlink r:id="rId37" w:history="1">
              <w:r>
                <w:rPr>
                  <w:rFonts w:ascii="Calibri" w:hAnsi="Calibri" w:cs="Calibri"/>
                  <w:color w:val="0000FF"/>
                </w:rPr>
                <w:t>N 50</w:t>
              </w:r>
            </w:hyperlink>
            <w:r>
              <w:rPr>
                <w:rFonts w:ascii="Calibri" w:hAnsi="Calibri" w:cs="Calibri"/>
              </w:rPr>
              <w:t xml:space="preserve">, от 30.06.2014 </w:t>
            </w:r>
            <w:hyperlink r:id="rId38" w:history="1">
              <w:r>
                <w:rPr>
                  <w:rFonts w:ascii="Calibri" w:hAnsi="Calibri" w:cs="Calibri"/>
                  <w:color w:val="0000FF"/>
                </w:rPr>
                <w:t>N 283</w:t>
              </w:r>
            </w:hyperlink>
            <w:r>
              <w:rPr>
                <w:rFonts w:ascii="Calibri" w:hAnsi="Calibri" w:cs="Calibri"/>
              </w:rPr>
              <w:t xml:space="preserve">, от 09.09.2014 </w:t>
            </w:r>
            <w:hyperlink r:id="rId39" w:history="1">
              <w:r>
                <w:rPr>
                  <w:rFonts w:ascii="Calibri" w:hAnsi="Calibri" w:cs="Calibri"/>
                  <w:color w:val="0000FF"/>
                </w:rPr>
                <w:t>N 383</w:t>
              </w:r>
            </w:hyperlink>
            <w:r>
              <w:rPr>
                <w:rFonts w:ascii="Calibri" w:hAnsi="Calibri" w:cs="Calibri"/>
              </w:rPr>
              <w:t>)</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 период реализации подпрограммы 1 ожидается:</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не менее 20 кооперативов второго и последующего уровней;</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186 производственных и потребительских кооперативов различной специализации, в том числе 70 - снабженческо-сбытовых, 50 - перерабатывающих, 20 - кредитных, 46 - производственных в несельскохозяйственных сферах;</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работающих кооперативов до 90%; увеличение объема займов, предоставленных сельскохозяйственными кредитными потребительскими кооперативами, до 150 млн. руб.</w:t>
            </w:r>
          </w:p>
        </w:tc>
      </w:tr>
    </w:tbl>
    <w:p w:rsidR="00FF7119" w:rsidRDefault="00FF7119">
      <w:pPr>
        <w:widowControl w:val="0"/>
        <w:autoSpaceDE w:val="0"/>
        <w:autoSpaceDN w:val="0"/>
        <w:adjustRightInd w:val="0"/>
        <w:spacing w:after="0" w:line="240" w:lineRule="auto"/>
        <w:jc w:val="both"/>
        <w:rPr>
          <w:rFonts w:ascii="Calibri" w:hAnsi="Calibri" w:cs="Calibri"/>
        </w:rPr>
        <w:sectPr w:rsidR="00FF7119">
          <w:pgSz w:w="16838" w:h="11905" w:orient="landscape"/>
          <w:pgMar w:top="1701" w:right="1134" w:bottom="850" w:left="1134"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18" w:name="Par456"/>
      <w:bookmarkEnd w:id="18"/>
      <w:r>
        <w:rPr>
          <w:rFonts w:ascii="Calibri" w:hAnsi="Calibri" w:cs="Calibri"/>
        </w:rPr>
        <w:t>Текстовая часть</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19" w:name="Par458"/>
      <w:bookmarkEnd w:id="19"/>
      <w:r>
        <w:rPr>
          <w:rFonts w:ascii="Calibri" w:hAnsi="Calibri" w:cs="Calibri"/>
        </w:rPr>
        <w:t>1. Характеристика сферы реализации подпрограммы 1, описание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развитии сети кооперативов всех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направлений, анализ социальных, финансово-экономических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и прочих рисков ее развития</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направлением </w:t>
      </w:r>
      <w:hyperlink r:id="rId40" w:history="1">
        <w:r>
          <w:rPr>
            <w:rFonts w:ascii="Calibri" w:hAnsi="Calibri" w:cs="Calibri"/>
            <w:color w:val="0000FF"/>
          </w:rPr>
          <w:t>Концепции</w:t>
        </w:r>
      </w:hyperlink>
      <w:r>
        <w:rPr>
          <w:rFonts w:ascii="Calibri" w:hAnsi="Calibri" w:cs="Calibri"/>
        </w:rPr>
        <w:t xml:space="preserve"> устойчивого развития сельских территорий Российской Федерации на период до 2020 года, утвержденной распоряжением Правительства РФ от 30 ноября 2010 года N 2136-р, является диверсификация сельской экономики, создание новой социально ориентированной модели развития. В современных условиях это невозможно без широкого распространения кооперативного движения.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Развитая кооперация является важнейшим механизмом повышения эффективности производства и социальной стабильности в обществе.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органов государственной статистики, созданная в области кооперативная сеть по состоянию на 1 июня 2013 года насчитывает 652 потребительских и 18 производственных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Базой для развития других видов кооперативов является кредитная кооперация, которая осуществляет аккумулирование финансовых ресурсов и обеспечивает доступ к ним малых форм хозяйствования на селе, субъектов малого бизнеса и населения.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Кредитная кооперация в области развивается высокими темпами. За 2012 год и I полугодие 2013 года количество кредитных кооперативов увеличилось в 8 раз (с 30 до 250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активность вновь созданных кооперативов невысока, а отдельные кооперативы не могут приступить к фактической деятельности из-за недостатка финансовых средств. По итогам 6 месяцев 2013 года в расчете на 1 кооператив выдано всего 4 займа.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ситуации возможно через повышение капитализации кредитных кооперативов. Это может быть достигнуто как за счет развития клиентской базы, привлечения к участию в кредитных кооперативах малого и среднего бизнеса, так и путем расширения видов поддержки на региональном уровне, активного использования механизмов, облегчающих доступ кредитных кооперативов к банковским кредитам.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кредитного кооператива в каждом сельском поселении позволит обеспечить баланс интересов между членами кооператива, желающими разместить свободные денежные средства на выгодных условиях, и членами кооператива - потенциальными заемщиками кредитных ресурсов.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Проблему обеспечения кооперативов и малых форм хозяйствования кредитными ресурсами частично решает Некоммерческая организация "Липецкий областной фонд поддержки малого и среднего предпринимательства", предоставляющая кооперативам микрозаймы до 1 млн. руб. сроком до 1 года.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специфика сельскохозяйственного производства, имеющего длительный производственный цикл, требует использования более долгосрочных займов, что создает необходимость организации в области Фонда развития кооперативов, предусматривающего выдачу займов до 3 млн. руб. сроком до трех лет.</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Успешность развития сельской кооперации зарубежных стран обусловлена наличием многоуровневой системы кооперации, представляющей собой горизонтально и вертикально интегрированную систему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Липецкой области кооперативы разрозненны. Необходимо их объединение в отраслевые и областные союзы, формирование многоуровневой системы кооперации, что позволит более полно выражать и защищать интересы соответствующих кооперативов на областном и федеральном уровнях.</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Диверсификация сельской экономики, повышение уровня жизни малых форм хозяйствования могут быть обеспечены за счет развития кооперации в несельскохозяйственных сферах. Поддержка развития несельскохозяйственной деятельности (туризма, народных промыслов и ремесел, оказание услуг) создаст механизм стимулирования объединения малых форм хозяйствования в кооперативы, что обеспечит занятость населения.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достижение результатов подпрограммы 1 могут оказать влияние следующие группы рисков.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связанные с недостатком собственных средств у кооперативов и сложностью получения кредитных ресурсов.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риски. Обусловлены недостатком квалифицированных специалистов по вопросам организации и осуществления деятельности кооперативов, снижением численности трудоспособного населения, особенно в сельской местности.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в том числе: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связанный с неэффективным использованием средств, предусмотренных на реализацию мероприятий подпрограммы 1;</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недостаточного финансирования мероприятий.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влияния финансовых, социальных рисков предусмотрена за счет мер поддержки, направленных на создание условий для доступа кооперативов к финансовым ресурсам, укрепление их материально-технической базы, организацию обучения, интеграцию кооперативов в ассоциации, союзы, кооперативы последующих уровней.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минимизации влияния административных рисков на достижение цели и запланированных результатов ответственным исполнителем и соисполнителем в процессе реализации подпрограммы 1 возможно принятие следующих общих мер:</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реализации подпрограммы 1, позволяющий отслеживать выполнение запланированных мероприятий и достижения промежуточных показателей подпрограммы 1;</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направленных на достижение эффективного взаимодействия исполнителей, соисполнителей и участников подпрограммы 1, а также осуществление контроля качества ее выполнения;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оперативное реагирование на изменения факторов внешней и внутренней среды и внесение соответствующих корректировок, в том числе корректировок показателей задач.</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эффективность подпрограммы 1 будет заключаться в повышении доходности членов кооперативных предприятий за счет вовлечения малых форм хозяйствования в экономическую деятельность, в том числе в несельскохозяйственную сферу.</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20" w:name="Par489"/>
      <w:bookmarkEnd w:id="20"/>
      <w:r>
        <w:rPr>
          <w:rFonts w:ascii="Calibri" w:hAnsi="Calibri" w:cs="Calibri"/>
        </w:rPr>
        <w:t>2. Приоритеты государственной политики в сфере реализации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1, цели, задачи, описание основных целевых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индикаторов, показателей задач подпрограммы 1, показателей</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заданий подпрограммы 1</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Приоритетами государственной политики в сфере реализации подпрограммы 1 являются: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развития кооперативов различных видов;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на территории области многоуровневой системы кооперации;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занятости населения.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кооперативов различных видов будет способствовать создание условий для доступа их к финансовым ресурсам, государственная поддержка на начальном этапе деятельности, стимулирование их объединения в ассоциации, союзы, кооперативы второго и последующего уровней.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1 предусматривает решение следующих задач:</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задача 1: формирование многоуровневой системы кооперации;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задача 2: обеспечение доступа малых форм хозяйствования к финансовым ресурсам;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задача 3: стимулирование развития производственных кооперативов в несельскохозяйственных сферах.</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показателям задач относятся: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сельскохозяйственных потребительских кооперативов, вошедших в состав сельскохозяйственных потребительских кооперативов второго и последующего уровней в отчетном периоде (характеризует интеграцию кооперативов в объединения для отстаивания и защиты собственных интересов);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граждан - членов сельскохозяйственных кредитных потребительских кооперативов (показывает развитие кредитной кооперации и, как следствие, развитие личных подсобных хозяйств);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производственных кооперативов, созданных в несельскохозяйственных сферах за год (показывает расширение занятости населения через развитие кооперации в иных сферах деятельности).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отметить, что в перечень показателей задач подпрограммы 1 включены ведомственные показатели, необходимые для комплексного анализа основных направлений реализации подпрограммы 1, </w:t>
      </w:r>
      <w:hyperlink w:anchor="Par511" w:history="1">
        <w:r>
          <w:rPr>
            <w:rFonts w:ascii="Calibri" w:hAnsi="Calibri" w:cs="Calibri"/>
            <w:color w:val="0000FF"/>
          </w:rPr>
          <w:t>методика</w:t>
        </w:r>
      </w:hyperlink>
      <w:r>
        <w:rPr>
          <w:rFonts w:ascii="Calibri" w:hAnsi="Calibri" w:cs="Calibri"/>
        </w:rPr>
        <w:t xml:space="preserve"> расчета которых отсутствует в действующей статистической практике и приведена в таблице 2.</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right"/>
        <w:outlineLvl w:val="4"/>
        <w:rPr>
          <w:rFonts w:ascii="Calibri" w:hAnsi="Calibri" w:cs="Calibri"/>
        </w:rPr>
      </w:pPr>
      <w:bookmarkStart w:id="21" w:name="Par509"/>
      <w:bookmarkEnd w:id="21"/>
      <w:r>
        <w:rPr>
          <w:rFonts w:ascii="Calibri" w:hAnsi="Calibri" w:cs="Calibri"/>
        </w:rPr>
        <w:t>Таблица 2</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bookmarkStart w:id="22" w:name="Par511"/>
      <w:bookmarkEnd w:id="22"/>
      <w:r>
        <w:rPr>
          <w:rFonts w:ascii="Calibri" w:hAnsi="Calibri" w:cs="Calibri"/>
        </w:rPr>
        <w:t>Методика расчета показателей задач подпрограммы 1</w:t>
      </w:r>
    </w:p>
    <w:p w:rsidR="00FF7119" w:rsidRDefault="00FF7119">
      <w:pPr>
        <w:widowControl w:val="0"/>
        <w:autoSpaceDE w:val="0"/>
        <w:autoSpaceDN w:val="0"/>
        <w:adjustRightInd w:val="0"/>
        <w:spacing w:after="0" w:line="240" w:lineRule="auto"/>
        <w:jc w:val="center"/>
        <w:rPr>
          <w:rFonts w:ascii="Calibri" w:hAnsi="Calibri" w:cs="Calibri"/>
        </w:rPr>
        <w:sectPr w:rsidR="00FF7119">
          <w:pgSz w:w="11905" w:h="16838"/>
          <w:pgMar w:top="1134" w:right="850" w:bottom="1134" w:left="1701"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4422"/>
        <w:gridCol w:w="4535"/>
      </w:tblGrid>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 задач</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Ответственные за сбор показателей задач, методика расчета</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сельскохозяйственных потребительских кооперативов, вошедших в состав сельскохозяйственных потребительских кооперативов второго и последующего уровней в отчетном периоде, ед.</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 управление сельского хозяйства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исполнительных органов власти и органов местного самоуправления области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граждан - членов сельскохозяйственных кредитных потребительских кооперативов, чел.</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 управление сельского хозяйства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Статистическая отчетность по формам 1 - 4 кооператив и информация исполнительных органов власти и органов местного самоуправления области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производственных кооперативов, созданных в несельскохозяйственных сферах за год, ед.</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исполнительных органов власти и органов местного самоуправления области</w:t>
            </w:r>
          </w:p>
        </w:tc>
      </w:tr>
    </w:tbl>
    <w:p w:rsidR="00FF7119" w:rsidRDefault="00FF7119">
      <w:pPr>
        <w:widowControl w:val="0"/>
        <w:autoSpaceDE w:val="0"/>
        <w:autoSpaceDN w:val="0"/>
        <w:adjustRightInd w:val="0"/>
        <w:spacing w:after="0" w:line="240" w:lineRule="auto"/>
        <w:jc w:val="both"/>
        <w:rPr>
          <w:rFonts w:ascii="Calibri" w:hAnsi="Calibri" w:cs="Calibri"/>
        </w:rPr>
        <w:sectPr w:rsidR="00FF7119">
          <w:pgSz w:w="16838" w:h="11905" w:orient="landscape"/>
          <w:pgMar w:top="1701" w:right="1134" w:bottom="850" w:left="1134"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подпрограммы 1 к 2020 году ожидается: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не менее 20 кооперативов второго и последующего уровней;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186 производственных и потребительских кооперативов различной специализации, в том числе 70 - снабженческо-сбытовых, 50 - перерабатывающих, 20 - кредитных, 46 - производственных в несельскохозяйственных сферах;</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работающих кооперативов до 90%;</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займов, предоставленных сельскохозяйственными кредитными потребительскими кооперативами, до 150 млн.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Показателей государственных заданий не имеется.</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23" w:name="Par535"/>
      <w:bookmarkEnd w:id="23"/>
      <w:r>
        <w:rPr>
          <w:rFonts w:ascii="Calibri" w:hAnsi="Calibri" w:cs="Calibri"/>
        </w:rPr>
        <w:t>3. Сроки и этапы реализации подпрограммы 1</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Подпрограмму 1 предполагается реализовать в 2014 - 2020 годах без выделения этапов.</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24" w:name="Par539"/>
      <w:bookmarkEnd w:id="24"/>
      <w:r>
        <w:rPr>
          <w:rFonts w:ascii="Calibri" w:hAnsi="Calibri" w:cs="Calibri"/>
        </w:rPr>
        <w:t>4. Характеристика основных мероприятий подпрограммы 1</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с описанием всех механизмов и инструментов, реализация</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запланирована в составе основных мероприятий</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1 представляет собой комплекс взаимосвязанных мер, направленных на стимулирование развития кооперативов различных видов, в том числе развития кредитной кооперации и кооперации в несельскохозяйственных сферах, формирования многоуровневой системы кооперации.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решение задачи 1 подпрограммы 1 "Формирование многоуровневой системы кооперации" направлены следующие основные мероприятия.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"Организация и осуществление деятельности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будет реализовано посредством предоставления субсидий сельскохозяйственным потребительским кооперативам: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возмещение части затрат на организационные расходы, связанные с их созданием, в том числе кооперативов последующих уровней;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проведение ревизий, предусмотренных Федеральным </w:t>
      </w:r>
      <w:hyperlink r:id="rId41" w:history="1">
        <w:r>
          <w:rPr>
            <w:rFonts w:ascii="Calibri" w:hAnsi="Calibri" w:cs="Calibri"/>
            <w:color w:val="0000FF"/>
          </w:rPr>
          <w:t>законом</w:t>
        </w:r>
      </w:hyperlink>
      <w:r>
        <w:rPr>
          <w:rFonts w:ascii="Calibri" w:hAnsi="Calibri" w:cs="Calibri"/>
        </w:rPr>
        <w:t xml:space="preserve"> от 08 декабря 1995 года N 193-ФЗ "О сельскохозяйственной кооперации".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подпрограммы 1 "Методическое, информационное и консультационное сопровождение развития кооперации".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составе данного основного мероприятия предусмотрено предоставление субсидий некоммерческим организациям на организацию центра развития кооперативов и обеспечение его деятельности, направленной на разработку методической базы, первичных документов, бизнес-проектирование, оказание консультаций по организационным, бухгалтерским, налоговым вопросам, проведение маркетинговых исследований, ведение сайта, а также проведение научно-исследовательских работ, направленных на развитие кооперации.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 N 50)</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подпрограммы 1 "Повышение экономической и финансовой грамотности членов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составе основного мероприятия запланированы такие инструменты, как организация и проведение семинаров, тренингов, круглых столов по вопросам эффективного ведения деятельности сельскохозяйственными потребительскими кооперативами.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решение задачи 2 "Обеспечение доступа малых форм хозяйствования к финансовым ресурсам" направлены следующие основные мероприятия.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 "Предоставление субсидий местным бюджетам на реализацию муниципальных программ в части предоставления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мероприятия будет осуществляться софинансирование мероприятий муниципальных программ развития малого и среднего предпринимательства, направленных на создание и пополнение фонда финансовой взаимопомощи кредитных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 "Расширение деятельности сельскохозяйственных кредитных потребительских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будет реализовано за счет предоставления субсидий сельскохозяйственным кредитным потребительским кооперативам на возмещение: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затрат на уплату процентной ставки по кредитам, полученным в российских кредитных организациях, на цели пополнения фондов финансовой взаимопомощи;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 на приобретение компьютерной техники и (или) лицензионного программного обеспечения для осуществления деятельности.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6 "Обеспечение доступа кооперативов к микрозаймам".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планируется создание и пополнение фонда развития кооперативов с целью последующего предоставления краткосрочных и среднесрочных займов кооперативам, являющимся субъектами малого и среднего предпринимательства (кроме кредитных). Реализация мероприятия будет осуществляться за счет предоставления субсидий некоммерческим организациям.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задачи 3 подпрограммы 1 "Стимулирование развития производственных кооперативов в несельскохозяйственных сферах" будет обеспечено в рамках основного мероприятия 7 "Развитие кооперации в приоритетных видах деятельности" через следующие виды поддержки: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производственным кооперативам (кроме сельскохозяйственных) в приоритетных видах деятельности на возмещение части затрат на создание и развитие кооператива;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производственным кооперативам (кроме сельскохозяйственных) в приоритетных видах деятельности на компенсацию части затрат по уплате процентов за пользование кредитами, полученными в российских кредитных организациях, направленными на строительство, ремонт, реконструкцию производственных зданий, сооружений и (или) приобретение оборудования, специализированного автотранспорта.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основных мероприятий подпрограммы 1 создаст условия для стимулирования развития кооперации в различных сферах деятельности, формирования многоуровневой системы кооперации.</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25" w:name="Par568"/>
      <w:bookmarkEnd w:id="25"/>
      <w:r>
        <w:rPr>
          <w:rFonts w:ascii="Calibri" w:hAnsi="Calibri" w:cs="Calibri"/>
        </w:rPr>
        <w:t>5. Обоснование объема финансовых ресурсов, необходимых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 1</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реализации основных мероприятий подпрограммы 1 осуществляется из средств областного бюджета, бюджетов муниципальных образований и внебюджетных источников.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финансового обеспечения настоящей подпрограммы 1 за счет всех источников составляет 528583,6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10.02.2014 </w:t>
      </w:r>
      <w:hyperlink r:id="rId43" w:history="1">
        <w:r>
          <w:rPr>
            <w:rFonts w:ascii="Calibri" w:hAnsi="Calibri" w:cs="Calibri"/>
            <w:color w:val="0000FF"/>
          </w:rPr>
          <w:t>N 50</w:t>
        </w:r>
      </w:hyperlink>
      <w:r>
        <w:rPr>
          <w:rFonts w:ascii="Calibri" w:hAnsi="Calibri" w:cs="Calibri"/>
        </w:rPr>
        <w:t xml:space="preserve">, от 30.06.2014 </w:t>
      </w:r>
      <w:hyperlink r:id="rId44" w:history="1">
        <w:r>
          <w:rPr>
            <w:rFonts w:ascii="Calibri" w:hAnsi="Calibri" w:cs="Calibri"/>
            <w:color w:val="0000FF"/>
          </w:rPr>
          <w:t>N 283</w:t>
        </w:r>
      </w:hyperlink>
      <w:r>
        <w:rPr>
          <w:rFonts w:ascii="Calibri" w:hAnsi="Calibri" w:cs="Calibri"/>
        </w:rPr>
        <w:t xml:space="preserve">, от 09.09.2014 </w:t>
      </w:r>
      <w:hyperlink r:id="rId45"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подпрограммы 1 из областного бюджета прогнозно составит 308625,0 тыс. руб., в том числе:</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10.02.2014 </w:t>
      </w:r>
      <w:hyperlink r:id="rId46" w:history="1">
        <w:r>
          <w:rPr>
            <w:rFonts w:ascii="Calibri" w:hAnsi="Calibri" w:cs="Calibri"/>
            <w:color w:val="0000FF"/>
          </w:rPr>
          <w:t>N 50</w:t>
        </w:r>
      </w:hyperlink>
      <w:r>
        <w:rPr>
          <w:rFonts w:ascii="Calibri" w:hAnsi="Calibri" w:cs="Calibri"/>
        </w:rPr>
        <w:t xml:space="preserve">, от 30.06.2014 </w:t>
      </w:r>
      <w:hyperlink r:id="rId47" w:history="1">
        <w:r>
          <w:rPr>
            <w:rFonts w:ascii="Calibri" w:hAnsi="Calibri" w:cs="Calibri"/>
            <w:color w:val="0000FF"/>
          </w:rPr>
          <w:t>N 283</w:t>
        </w:r>
      </w:hyperlink>
      <w:r>
        <w:rPr>
          <w:rFonts w:ascii="Calibri" w:hAnsi="Calibri" w:cs="Calibri"/>
        </w:rPr>
        <w:t xml:space="preserve">, от 09.09.2014 </w:t>
      </w:r>
      <w:hyperlink r:id="rId48"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 - 58675,0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10.02.2014 </w:t>
      </w:r>
      <w:hyperlink r:id="rId49" w:history="1">
        <w:r>
          <w:rPr>
            <w:rFonts w:ascii="Calibri" w:hAnsi="Calibri" w:cs="Calibri"/>
            <w:color w:val="0000FF"/>
          </w:rPr>
          <w:t>N 50</w:t>
        </w:r>
      </w:hyperlink>
      <w:r>
        <w:rPr>
          <w:rFonts w:ascii="Calibri" w:hAnsi="Calibri" w:cs="Calibri"/>
        </w:rPr>
        <w:t xml:space="preserve">, от 30.06.2014 </w:t>
      </w:r>
      <w:hyperlink r:id="rId50" w:history="1">
        <w:r>
          <w:rPr>
            <w:rFonts w:ascii="Calibri" w:hAnsi="Calibri" w:cs="Calibri"/>
            <w:color w:val="0000FF"/>
          </w:rPr>
          <w:t>N 283</w:t>
        </w:r>
      </w:hyperlink>
      <w:r>
        <w:rPr>
          <w:rFonts w:ascii="Calibri" w:hAnsi="Calibri" w:cs="Calibri"/>
        </w:rPr>
        <w:t xml:space="preserve">, от 09.09.2014 </w:t>
      </w:r>
      <w:hyperlink r:id="rId51"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 - 40000,0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 - 36350,0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 - 50900,0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 - 50900,0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 - 35900,0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 - 35900,0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за счет бюджетов муниципальных образований составит 3157,9 тыс. руб., в том числе: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 - 263,2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 - 263,2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 - 526,3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 - 526,3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 - 526,3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 - 526,3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 - 526,3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за счет внебюджетных источников составит 216800,7 тыс. руб., в том числе:</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 N 50)</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 - 14917,7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 - 34956,7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 - 34956,7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 - 29242,4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 - 34242,4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 - 34242,4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 - 34242,4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подпрограммы 1 за счет областного бюджета ежегодно уточняется в процессе исполнения областного бюджета и при формировании бюджета на очередной финансовый год.</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26" w:name="Par603"/>
      <w:bookmarkEnd w:id="26"/>
      <w:r>
        <w:rPr>
          <w:rFonts w:ascii="Calibri" w:hAnsi="Calibri" w:cs="Calibri"/>
        </w:rPr>
        <w:t>6. Условия предоставления и методика расчета межбюджетных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субсидий местным бюджетам на реализацию муниципальных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 в части предоставления субсидий</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сельскохозяйственным кредитным потребительским кооперативам</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для формирования собственных средств кооператива с целью</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пополнения фонда финансовой взаимопомощи</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расчета и условия предоставления межбюджетных субсидий из областного бюджета бюджетам муниципальных районов (далее - муниципальные образования) на реализацию мероприятий по предоставлению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 определяет порядок расчета, а также условия предоставления указанных субсидий.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субсидии из областного бюджета предоставляются бюджетам муниципальных образований на реализацию мероприятий по предоставлению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предоставления субсидий являются: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утвержденной муниципальной программы или иного нормативного правового акта муниципального образования области, предусматривающего мероприятия по предоставлению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из бюджета муниципального образования не менее 5% средств, необходимых на мероприятие по предоставлению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субсидий муниципальным образованиям определяется по формуле:</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186426">
      <w:pPr>
        <w:widowControl w:val="0"/>
        <w:autoSpaceDE w:val="0"/>
        <w:autoSpaceDN w:val="0"/>
        <w:adjustRightInd w:val="0"/>
        <w:spacing w:after="0" w:line="240" w:lineRule="auto"/>
        <w:ind w:firstLine="540"/>
        <w:jc w:val="both"/>
        <w:rPr>
          <w:rFonts w:ascii="Calibri" w:hAnsi="Calibri" w:cs="Calibri"/>
        </w:rPr>
      </w:pPr>
      <w:r w:rsidRPr="00186426">
        <w:rPr>
          <w:rFonts w:ascii="Calibri" w:hAnsi="Calibri" w:cs="Calibri"/>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37.5pt">
            <v:imagedata r:id="rId53" o:title=""/>
          </v:shape>
        </w:pic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186426">
      <w:pPr>
        <w:widowControl w:val="0"/>
        <w:autoSpaceDE w:val="0"/>
        <w:autoSpaceDN w:val="0"/>
        <w:adjustRightInd w:val="0"/>
        <w:spacing w:after="0" w:line="240" w:lineRule="auto"/>
        <w:ind w:firstLine="540"/>
        <w:jc w:val="both"/>
        <w:rPr>
          <w:rFonts w:ascii="Calibri" w:hAnsi="Calibri" w:cs="Calibri"/>
        </w:rPr>
      </w:pPr>
      <w:r w:rsidRPr="00186426">
        <w:rPr>
          <w:rFonts w:ascii="Calibri" w:hAnsi="Calibri" w:cs="Calibri"/>
          <w:position w:val="-8"/>
        </w:rPr>
        <w:pict>
          <v:shape id="_x0000_i1026" type="#_x0000_t75" style="width:29.25pt;height:19.5pt">
            <v:imagedata r:id="rId54" o:title=""/>
          </v:shape>
        </w:pict>
      </w:r>
      <w:r w:rsidR="00FF7119">
        <w:rPr>
          <w:rFonts w:ascii="Calibri" w:hAnsi="Calibri" w:cs="Calibri"/>
        </w:rPr>
        <w:t xml:space="preserve"> - объем субсидии i-му муниципальному образованию;</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объем бюджетных ассигнований, предусмотренных в законе об областном бюджете на очередной финансовый год и на плановый период на мероприятия, направленные на реализацию муниципальных программ или иных нормативных правовых актов муниципальных образований области по предоставлению субсидий сельскохозяйственным кредитным потребительским кооперативам для формирования собственных средств кооператива на пополнение фонда финансовой взаимопомощи;</w:t>
      </w:r>
    </w:p>
    <w:p w:rsidR="00FF7119" w:rsidRDefault="00186426">
      <w:pPr>
        <w:widowControl w:val="0"/>
        <w:autoSpaceDE w:val="0"/>
        <w:autoSpaceDN w:val="0"/>
        <w:adjustRightInd w:val="0"/>
        <w:spacing w:after="0" w:line="240" w:lineRule="auto"/>
        <w:ind w:firstLine="540"/>
        <w:jc w:val="both"/>
        <w:rPr>
          <w:rFonts w:ascii="Calibri" w:hAnsi="Calibri" w:cs="Calibri"/>
        </w:rPr>
      </w:pPr>
      <w:r w:rsidRPr="00186426">
        <w:rPr>
          <w:rFonts w:ascii="Calibri" w:hAnsi="Calibri" w:cs="Calibri"/>
          <w:position w:val="-8"/>
        </w:rPr>
        <w:pict>
          <v:shape id="_x0000_i1027" type="#_x0000_t75" style="width:16.5pt;height:19.5pt">
            <v:imagedata r:id="rId55" o:title=""/>
          </v:shape>
        </w:pict>
      </w:r>
      <w:r w:rsidR="00FF7119">
        <w:rPr>
          <w:rFonts w:ascii="Calibri" w:hAnsi="Calibri" w:cs="Calibri"/>
        </w:rPr>
        <w:t xml:space="preserve"> - объем средств областного бюджета, необходимый i-му муниципальному образованию, прошедшему отбор, на реализацию муниципальной программы или иного нормативного правового акта муниципального образования области по предоставлению субсидий сельскохозяйственным кредитным потребительским кооперативам для формирования собственных средств кооператива на пополнение фонда финансовой взаимопомощи;</w:t>
      </w:r>
    </w:p>
    <w:p w:rsidR="00FF7119" w:rsidRDefault="00186426">
      <w:pPr>
        <w:widowControl w:val="0"/>
        <w:autoSpaceDE w:val="0"/>
        <w:autoSpaceDN w:val="0"/>
        <w:adjustRightInd w:val="0"/>
        <w:spacing w:after="0" w:line="240" w:lineRule="auto"/>
        <w:ind w:firstLine="540"/>
        <w:jc w:val="both"/>
        <w:rPr>
          <w:rFonts w:ascii="Calibri" w:hAnsi="Calibri" w:cs="Calibri"/>
        </w:rPr>
      </w:pPr>
      <w:r w:rsidRPr="00186426">
        <w:rPr>
          <w:rFonts w:ascii="Calibri" w:hAnsi="Calibri" w:cs="Calibri"/>
          <w:position w:val="-8"/>
        </w:rPr>
        <w:pict>
          <v:shape id="_x0000_i1028" type="#_x0000_t75" style="width:47.25pt;height:19.5pt">
            <v:imagedata r:id="rId56" o:title=""/>
          </v:shape>
        </w:pict>
      </w:r>
      <w:r w:rsidR="00FF7119">
        <w:rPr>
          <w:rFonts w:ascii="Calibri" w:hAnsi="Calibri" w:cs="Calibri"/>
        </w:rPr>
        <w:t xml:space="preserve"> - суммарный объем средств областного бюджета, необходимый муниципальным образованиям области, прошедшим отбор, на реализацию муниципальных программ или иных нормативных правовых актов муниципальных образований области по предоставлению субсидий сельскохозяйственным кредитным потребительским кооперативам для формирования собственных средств кооператива на пополнение фонда финансовой взаимопомощи.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областного бюджета, необходимый i-му муниципальному образованию, определяется по формуле:</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186426">
      <w:pPr>
        <w:widowControl w:val="0"/>
        <w:autoSpaceDE w:val="0"/>
        <w:autoSpaceDN w:val="0"/>
        <w:adjustRightInd w:val="0"/>
        <w:spacing w:after="0" w:line="240" w:lineRule="auto"/>
        <w:ind w:firstLine="540"/>
        <w:jc w:val="both"/>
        <w:rPr>
          <w:rFonts w:ascii="Calibri" w:hAnsi="Calibri" w:cs="Calibri"/>
        </w:rPr>
      </w:pPr>
      <w:r w:rsidRPr="00186426">
        <w:rPr>
          <w:rFonts w:ascii="Calibri" w:hAnsi="Calibri" w:cs="Calibri"/>
          <w:position w:val="-8"/>
        </w:rPr>
        <w:pict>
          <v:shape id="_x0000_i1029" type="#_x0000_t75" style="width:106.5pt;height:19.5pt">
            <v:imagedata r:id="rId57" o:title=""/>
          </v:shape>
        </w:pict>
      </w:r>
    </w:p>
    <w:p w:rsidR="00FF7119" w:rsidRDefault="00FF7119">
      <w:pPr>
        <w:widowControl w:val="0"/>
        <w:autoSpaceDE w:val="0"/>
        <w:autoSpaceDN w:val="0"/>
        <w:adjustRightInd w:val="0"/>
        <w:spacing w:after="0" w:line="240" w:lineRule="auto"/>
        <w:ind w:firstLine="540"/>
        <w:jc w:val="both"/>
        <w:rPr>
          <w:rFonts w:ascii="Calibri" w:hAnsi="Calibri" w:cs="Calibri"/>
        </w:rPr>
        <w:sectPr w:rsidR="00FF7119">
          <w:pgSz w:w="11905" w:h="16838"/>
          <w:pgMar w:top="1134" w:right="850" w:bottom="1134" w:left="1701"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186426">
      <w:pPr>
        <w:widowControl w:val="0"/>
        <w:autoSpaceDE w:val="0"/>
        <w:autoSpaceDN w:val="0"/>
        <w:adjustRightInd w:val="0"/>
        <w:spacing w:after="0" w:line="240" w:lineRule="auto"/>
        <w:ind w:firstLine="540"/>
        <w:jc w:val="both"/>
        <w:rPr>
          <w:rFonts w:ascii="Calibri" w:hAnsi="Calibri" w:cs="Calibri"/>
        </w:rPr>
      </w:pPr>
      <w:r w:rsidRPr="00186426">
        <w:rPr>
          <w:rFonts w:ascii="Calibri" w:hAnsi="Calibri" w:cs="Calibri"/>
          <w:position w:val="-8"/>
        </w:rPr>
        <w:pict>
          <v:shape id="_x0000_i1030" type="#_x0000_t75" style="width:16.5pt;height:19.5pt">
            <v:imagedata r:id="rId58" o:title=""/>
          </v:shape>
        </w:pict>
      </w:r>
      <w:r w:rsidR="00FF7119">
        <w:rPr>
          <w:rFonts w:ascii="Calibri" w:hAnsi="Calibri" w:cs="Calibri"/>
        </w:rPr>
        <w:t xml:space="preserve"> - количество новых членов сельскохозяйственных кредитных потребительских кооперативов i-го муниципального образования, прошедшего отбор.</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1"/>
        <w:rPr>
          <w:rFonts w:ascii="Calibri" w:hAnsi="Calibri" w:cs="Calibri"/>
        </w:rPr>
      </w:pPr>
      <w:bookmarkStart w:id="27" w:name="Par629"/>
      <w:bookmarkEnd w:id="27"/>
      <w:r>
        <w:rPr>
          <w:rFonts w:ascii="Calibri" w:hAnsi="Calibri" w:cs="Calibri"/>
        </w:rPr>
        <w:t>ПОДПРОГРАММА 2</w:t>
      </w:r>
    </w:p>
    <w:p w:rsidR="00FF7119" w:rsidRDefault="00FF7119">
      <w:pPr>
        <w:widowControl w:val="0"/>
        <w:autoSpaceDE w:val="0"/>
        <w:autoSpaceDN w:val="0"/>
        <w:adjustRightInd w:val="0"/>
        <w:spacing w:after="0" w:line="240" w:lineRule="auto"/>
        <w:jc w:val="center"/>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от 09.09.2014 N 383)</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28" w:name="Par634"/>
      <w:bookmarkEnd w:id="28"/>
      <w:r>
        <w:rPr>
          <w:rFonts w:ascii="Calibri" w:hAnsi="Calibri" w:cs="Calibri"/>
        </w:rPr>
        <w:t>Паспорт подпрограммы 2 государственной программы</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 "Реализация регионально значимых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направлений в сфере сельскохозяйственной кооперации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 2017 - 2020 годы" (далее - подпрограмма 2)</w:t>
      </w:r>
    </w:p>
    <w:p w:rsidR="00FF7119" w:rsidRDefault="00FF711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236"/>
      </w:tblGrid>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сельского хозяйства Липецкой области</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Вовлечение граждан в кооперативное движение через развитие сельскохозяйственной кооперации</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Задача 1. Создание условий для развития сельскохозяйственной потребительской кооперации в отрасли животноводства.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Задача 2. Создание условий для развития сельскохозяйственной потребительской кооперации в отрасли растениеводства</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Численность членов сельскохозяйственных потребительских кооперативов (за исключением кредитных) - граждан, ведущих сельскохозяйственное производство</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Показатели задач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1 задачи 1:</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выручка от реализации сельскохозяйственной продукции отрасли животноводства в сельскохозяйственных потребительских кооперативах.</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2 задачи 1:</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созданных рабочих мест в сельскохозяйственных потребительских кооперативах, занимающихся переработкой и хранением продукции животноводства.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2:</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выручка от реализации сельскохозяйственной продукции отрасли растениеводства в сельскохозяйственных потребительских кооперативах</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2017 - 2020 годы</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за счет средств областного бюджета всего, в том числе по годам реализации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Прогнозируемый объем финансирования из областного бюджета составит 216000,0 тыс. руб., в том числе:</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2017 г. - 54000,0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2018 г. - 54000,0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2019 г. - 54000,0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2020 г. - 54000,0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Объем расходов на выполнение мероприятий подпрограммы 2 ежегодно уточняется в процессе исполнения областного бюджета и при формировании бюджета на очередной финансовый год</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 период реализации подпрограммы 2 ожидается: увеличение занятости сельского населения - прирост численности членов сельскохозяйственных кооперативов (за исключением кредитных) на 1164 чел.;</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не менее 60 рабочих мест на кооперативных предприятиях по переработке продукции животноводства;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прирост выручки от реализации сельскохозяйственной продукции отрасли животноводства в сельскохозяйственных потребительских кооперативах - в 1,9 раза (на 3,6 млрд.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прирост выручки от реализации сельскохозяйственной продукции отрасли растениеводства в сельскохозяйственных потребительских кооперативах - в 2 раза (на 520 млн. руб.)</w:t>
            </w:r>
          </w:p>
        </w:tc>
      </w:tr>
    </w:tbl>
    <w:p w:rsidR="00FF7119" w:rsidRDefault="00FF7119">
      <w:pPr>
        <w:widowControl w:val="0"/>
        <w:autoSpaceDE w:val="0"/>
        <w:autoSpaceDN w:val="0"/>
        <w:adjustRightInd w:val="0"/>
        <w:spacing w:after="0" w:line="240" w:lineRule="auto"/>
        <w:jc w:val="both"/>
        <w:rPr>
          <w:rFonts w:ascii="Calibri" w:hAnsi="Calibri" w:cs="Calibri"/>
        </w:rPr>
        <w:sectPr w:rsidR="00FF7119">
          <w:pgSz w:w="16838" w:h="11905" w:orient="landscape"/>
          <w:pgMar w:top="1701" w:right="1134" w:bottom="850" w:left="1134"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29" w:name="Par670"/>
      <w:bookmarkEnd w:id="29"/>
      <w:r>
        <w:rPr>
          <w:rFonts w:ascii="Calibri" w:hAnsi="Calibri" w:cs="Calibri"/>
        </w:rPr>
        <w:t>Текстовая часть</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30" w:name="Par672"/>
      <w:bookmarkEnd w:id="30"/>
      <w:r>
        <w:rPr>
          <w:rFonts w:ascii="Calibri" w:hAnsi="Calibri" w:cs="Calibri"/>
        </w:rPr>
        <w:t>1. Характеристика сферы реализации подпрограммы 2, описание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развитии сельскохозяйственной кооперации,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анализ социальных, финансово-экономических и прочих рисков</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ее развития</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2 направлена на повышение финансовой устойчивости сельхозтоваропроизводителей, вовлечение сельского населения в кооперативное движение, развитие отрасли растениеводства и животноводства в малых формах хозяйствования.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Сельская кооперация представляет собой массовое, демократическое, социальное движение, призванное обеспечить достойный уровень жизни сельского населения, сохранность сельскохозяйственных земель, повысить уровень человеческого капитала.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важную роль кооперации в развитии сельских территорий, в области принята областная целевая </w:t>
      </w:r>
      <w:hyperlink r:id="rId60" w:history="1">
        <w:r>
          <w:rPr>
            <w:rFonts w:ascii="Calibri" w:hAnsi="Calibri" w:cs="Calibri"/>
            <w:color w:val="0000FF"/>
          </w:rPr>
          <w:t>программа</w:t>
        </w:r>
      </w:hyperlink>
      <w:r>
        <w:rPr>
          <w:rFonts w:ascii="Calibri" w:hAnsi="Calibri" w:cs="Calibri"/>
        </w:rPr>
        <w:t xml:space="preserve"> "Развитие сельскохозяйственных потребительских кооперативов Липецкой области на 2010 - 2012 годы", утвержденная постановлением администрации области от 9 сентября 2009 года N 322.</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годы реализации указанной областной целевой программы количество кооперативов выросло в 6 раз. Построены мини-цеха по переработке молока - "Престиж" Тербунского района, "Липецкий" и "Органик-Л" Липецкого района, "Авванд" Усманского района. В 2013 году начинается строительство кооперативного молокозавода на базе СПССПК "Экомол" Липецкого района мощностью 65 тонн в сутки. В Чаплыгинском районе через кооперацию развивается молочное животноводство в 117 личных хозяйствах населения, которые в 2012 году произвели 444 тонны молока. Создан межрегиональный сельскохозяйственный потребительский кооператив "Объединенные производители молока", объединивший 26 сельхозтоваропроизводителей в целях регулирования закупочных цен на молоко. В результате доля кооперативов в закупках молока у населения увеличилась с 11% до 48%, что позволило снизить темпы сокращения численности поголовья коров в личных подсобных хозяйствах.</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Развивается и кооперация по закупке и переработке мяса. В Чаплыгинском районе на базе кооперативов "Ломовской" и "Заготовитель" созданы убойные пункты. В СССПК "Ломовской" работают колбасный и консервный цеха. В результате за 2012 год в малых формах хозяйствования закуплено 874 тыс. тонн мяса, 55% которого направлено в собственную переработку.</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2011 года в области наблюдается развитие кооперации в отрасли растениеводства. Создано более 50 снабженческо-сбытовых и 10 перерабатывающих потребительских кооперативов. Наиболее крупные кооперативы (такие как "Лидер" и "Возрождение" Добринского района, "Астра" Добровского района, "Радуга" Елецкого района, "Ермак" и "Задонские зори" Задонского района, "Возрождение" и "Измалковский" Измалковского района, "Фаворит", "Березовский", "Садовод" Тербунского района, "Дары Черноземья" и "Мечта" Усманского района, "Липецкий" Липецкого района) получили в 2012 году выручку от реализации овощей, картофеля, зерна, плодов и ягод, рассады и цветов в сумме более 400 млн. рублей.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темпы роста участия малых форм хозяйствования в производстве сельскохозяйственной продукции могли быть выше. Отсутствие системы и механизма обслуживания сельхозтоваропроизводителей малого и среднего агробизнеса, низкий уровень модернизации производства препятствуют их развитию.</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Кооперативы особенно остро нуждаются в развитии системы сбыта, снабжения, финансирования, обслуживания, которая учитывала бы потребности и специфику их развития. Сельскохозяйственная потребительская кооперация заключает в себе большие потенциальные возможности роста темпов производства, экономического и социального развития села, являясь связующим звеном между различными сферами агропромышленного комплекса.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проблемы, сдерживающие развитие кооперации: недостаток финансовых средств, низкий уровень обеспеченности материально-техническими ресурсами в малых формах хозяйствования, объединившихся в кооператив. Все это приводит к недостаточно высоким темпам развития сельскохозяйственного производства в индивидуальных хозяйствах населения, фермерских хозяйствах.</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подпрограммы 2 могут возникнуть следующие группы рисков: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экономические, к которым относится рост конкуренции со стороны крупных коммерческих предприятий агробизнеса;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связанные с низкой доходностью кооперативов и низкой доступностью банковских кредитных ресурсов;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риски, недостаточной информированностью кооперативов, низкой экономической и правовой грамотностью.</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Важнейшими условиями успешной реализации подпрограммы 2 является минимизация указанных рисков. Снижение степени рисков будет осуществляться посредством: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социально-экономической политики на всех уровнях власти, направленной на создание условий для устойчивого развития сельских территорий;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финансовой поддержки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информационного сопровождения;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активной работы по повышению экономической и правовой грамотности населения.</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31" w:name="Par696"/>
      <w:bookmarkEnd w:id="31"/>
      <w:r>
        <w:rPr>
          <w:rFonts w:ascii="Calibri" w:hAnsi="Calibri" w:cs="Calibri"/>
        </w:rPr>
        <w:t>2. Приоритеты государственной политики в сфере развития</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сельскохозяйственной кооперации, цель, задачи, описание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целевых индикаторов, показателей задач подпрограммы</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 показателей государственных заданий подпрограммы 2</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Приоритетами государственной политики в сфере реализации подпрограммы 2 являются: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финансовой устойчивости сельхозтоваропроизводителей за счет модернизации материально-технической базы кооперативов в сфере производства, переработки, хранения продукции растениеводства и животноводства;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занятости и доходов сельского населения.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сельскохозяйственной кооперации будет способствовать поддержка технического переоснащения кооперативных предприятий, организация снабжения кооперативов семенами и кормами.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2 является вовлечение граждан в кооперативное движение через развитие сельскохозяйственной кооперации.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цели необходимо решение следующих задач:</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задача 1: создание условий для развития сельскохозяйственной потребительской кооперации в отрасли животноводства;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задача 2: создание условий для развития сельскохозяйственной потребительской кооперации в отрасли растениеводства.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 индикатором подпрограммы 2 является численность членов сельскохозяйственных потребительских кооперативов (за исключением кредитных) - граждан, ведущих сельскохозяйственное производство.</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показателям задач относятся: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выручка от реализации сельскохозяйственной продукции отрасли животноводства в сельскохозяйственных потребительских кооперативах;</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созданных рабочих мест в сельскохозяйственных потребительских кооперативах, занимающихся переработкой и хранением продукции животноводства;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выручка от реализации сельскохозяйственной продукции отрасли растениеводства в сельскохозяйственных потребительских кооперативах.</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перечень индикаторов и показателей задач подпрограммы 2 включены показатели, данные для расчета которых отсутствуют в действующей статистической практике. Ответственные за сбор показателей и порядок их расчета приведены в </w:t>
      </w:r>
      <w:hyperlink w:anchor="Par718" w:history="1">
        <w:r>
          <w:rPr>
            <w:rFonts w:ascii="Calibri" w:hAnsi="Calibri" w:cs="Calibri"/>
            <w:color w:val="0000FF"/>
          </w:rPr>
          <w:t>таблице 3</w:t>
        </w:r>
      </w:hyperlink>
      <w:r>
        <w:rPr>
          <w:rFonts w:ascii="Calibri" w:hAnsi="Calibri" w:cs="Calibri"/>
        </w:rPr>
        <w:t>.</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right"/>
        <w:outlineLvl w:val="4"/>
        <w:rPr>
          <w:rFonts w:ascii="Calibri" w:hAnsi="Calibri" w:cs="Calibri"/>
        </w:rPr>
      </w:pPr>
      <w:bookmarkStart w:id="32" w:name="Par716"/>
      <w:bookmarkEnd w:id="32"/>
      <w:r>
        <w:rPr>
          <w:rFonts w:ascii="Calibri" w:hAnsi="Calibri" w:cs="Calibri"/>
        </w:rPr>
        <w:t>Таблица 3</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bookmarkStart w:id="33" w:name="Par718"/>
      <w:bookmarkEnd w:id="33"/>
      <w:r>
        <w:rPr>
          <w:rFonts w:ascii="Calibri" w:hAnsi="Calibri" w:cs="Calibri"/>
        </w:rPr>
        <w:t>Методика расчета индикатора цели и показателей</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задач подпрограммы 2</w:t>
      </w:r>
    </w:p>
    <w:p w:rsidR="00FF7119" w:rsidRDefault="00FF7119">
      <w:pPr>
        <w:widowControl w:val="0"/>
        <w:autoSpaceDE w:val="0"/>
        <w:autoSpaceDN w:val="0"/>
        <w:adjustRightInd w:val="0"/>
        <w:spacing w:after="0" w:line="240" w:lineRule="auto"/>
        <w:jc w:val="center"/>
        <w:rPr>
          <w:rFonts w:ascii="Calibri" w:hAnsi="Calibri" w:cs="Calibri"/>
        </w:rPr>
        <w:sectPr w:rsidR="00FF7119">
          <w:pgSz w:w="11905" w:h="16838"/>
          <w:pgMar w:top="1134" w:right="850" w:bottom="1134" w:left="1701"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4422"/>
        <w:gridCol w:w="4535"/>
      </w:tblGrid>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индикатора цели, показателей задач</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Ответственные за сбор индикатора цели и показателей задач, методика расчета</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Численность членов сельскохозяйственных потребительских кооперативов (за исключением кредитных) - граждан, ведущих сельскохозяйственное производство, ед.</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 управление сельского хозяйства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Статистическая отчетность по формам 1 - 4 кооператив и информация исполнительных органов власти и органов местного самоуправления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суммированием граждан - членов снабженческо-сбытовых и перерабатывающих кооперативов</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Выручка от реализации сельскохозяйственной продукции отрасли животноводства в сельскохозяйственных потребительских кооперативах, млн. руб.</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 управление сельского хозяйства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исполнительных органов власти и органов местного самоуправления области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созданных рабочих мест в сельскохозяйственных потребительских кооперативах, занимающихся переработкой и хранением продукции животноводства, ед.</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 управление сельского хозяйства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исполнительных органов власти и органов местного самоуправления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как сумма созданных рабочих мест в сельскохозяйственных кооперативах, занимающихся переработкой и хранением продукции животноводства</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Выручка от реализации сельскохозяйственной продукции отрасли растениеводства в сельскохозяйственных потребительских кооперативах, млн. руб.</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 управление сельского хозяйства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исполнительных органов власти и органов местного самоуправления области</w:t>
            </w:r>
          </w:p>
        </w:tc>
      </w:tr>
    </w:tbl>
    <w:p w:rsidR="00FF7119" w:rsidRDefault="00FF7119">
      <w:pPr>
        <w:widowControl w:val="0"/>
        <w:autoSpaceDE w:val="0"/>
        <w:autoSpaceDN w:val="0"/>
        <w:adjustRightInd w:val="0"/>
        <w:spacing w:after="0" w:line="240" w:lineRule="auto"/>
        <w:jc w:val="both"/>
        <w:rPr>
          <w:rFonts w:ascii="Calibri" w:hAnsi="Calibri" w:cs="Calibri"/>
        </w:rPr>
        <w:sectPr w:rsidR="00FF7119">
          <w:pgSz w:w="16838" w:h="11905" w:orient="landscape"/>
          <w:pgMar w:top="1701" w:right="1134" w:bottom="850" w:left="1134"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подпрограммы 2 к 2020 году предполагается: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занятости сельского населения - прирост численности членов сельскохозяйственных потребительских кооперативов (за исключением кредитных) на 1164 чел.;</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не менее 60 рабочих мест на кооперативных предприятиях по переработке продукции животноводства;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стоимости сельскохозяйственной продукции отрасли животноводства, закупленной у членов кооперативов, - в 1,9 раза (на 3,6 млрд.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стоимости сельскохозяйственной продукции отрасли растениеводства, закупленной сельскохозяйственными потребительскими кооперативами у членов кооперативов, - в 2 раза (на 520 млн.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Показателей государственных заданий не имеется.</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34" w:name="Par750"/>
      <w:bookmarkEnd w:id="34"/>
      <w:r>
        <w:rPr>
          <w:rFonts w:ascii="Calibri" w:hAnsi="Calibri" w:cs="Calibri"/>
        </w:rPr>
        <w:t>3. Сроки и этапы реализации подпрограммы 2</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Подпрограмму 2 предусматривается реализовать в 2017 - 2020 годах без выделения этапов.</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35" w:name="Par754"/>
      <w:bookmarkEnd w:id="35"/>
      <w:r>
        <w:rPr>
          <w:rFonts w:ascii="Calibri" w:hAnsi="Calibri" w:cs="Calibri"/>
        </w:rPr>
        <w:t>4. Характеристика основных мероприятий подпрограммы 2</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с описанием всех механизмов и инструментов, реализация</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запланирована в составе основных мероприятий</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основных мероприятий подпрограммы 2 направлена на решение задачи Государственной программы.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задач подпрограммы 2 необходимо реализовать ряд основных мероприятий, направленных на: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сельскохозяйственной кооперации в отрасли растениеводства;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сельскохозяйственной потребительской кооперации в сфере переработки и сбыта продукции отрасли животноводства.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1 "Развитие сельскохозяйственных кооперативов в сфере переработки и хранения продукции отрасли животноводства" будет осуществляться посредством предоставления субсидий сельскохозяйственным потребительским кооперативам на возмещение части затрат на: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(или) реконструкцию производственных, складских зданий, помещений, сооружений по производству и (или) убою, и (или) переработке, и (или) хранению продукции животноводства;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администрации Липецкой области от 09.09.2014 N 383)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технологического оборудования для убоя и (или) переработки и (или) хранения продукции животноводства и (или) специализированных транспортных средств;</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администрации Липецкой области от 09.09.2014 N 383)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сельскохозяйственной техники и (или) оборудования, и (или) машин для производства продукции животноводства;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администрации Липецкой области от 09.09.2014 N 383)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молодняка сельскохозяйственных животных и (или) птицы, и (или) племенного инкубационного яйца, и (или) племенного рыбопосадочного материала, и (или) кормов.</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администрации Липецкой области от 09.09.2014 N 383)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2 "Развитие сельскохозяйственных кооперативов в сфере производства, переработки и хранения продукции отрасли растениеводства" будет осуществляться посредством предоставления субсидий сельскохозяйственным потребительским кооперативам на возмещение части затрат на: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(или) реконструкцию производственных, складских зданий, помещений, сооружений по производству и (или) переработке, и (или) хранению продукции растениеводства;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администрации Липецкой области от 09.09.2014 N 383)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технологического оборудования для переработки и (или) хранения продукции растениеводства;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администрации Липецкой области от 09.09.2014 N 383)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транспортных средств и (или) сельскохозяйственной техники, и (или) оборудования, и (или) машин для выращивания и транспортировки продукции растениеводства;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администрации Липецкой области от 09.09.2014 N 383)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семян и (или) посадочного материала;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администрации Липецкой области от 09.09.2014 N 383)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9" w:history="1">
        <w:r>
          <w:rPr>
            <w:rFonts w:ascii="Calibri" w:hAnsi="Calibri" w:cs="Calibri"/>
            <w:color w:val="0000FF"/>
          </w:rPr>
          <w:t>Постановление</w:t>
        </w:r>
      </w:hyperlink>
      <w:r>
        <w:rPr>
          <w:rFonts w:ascii="Calibri" w:hAnsi="Calibri" w:cs="Calibri"/>
        </w:rPr>
        <w:t xml:space="preserve"> администрации Липецкой области от 09.09.2014 N 383.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основных мероприятий подпрограммы 2 создаст условия для вовлечения населения в кооперативное движение через развитие сельскохозяйственных кооперативов в отраслях животноводства и растениеводства.</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36" w:name="Par783"/>
      <w:bookmarkEnd w:id="36"/>
      <w:r>
        <w:rPr>
          <w:rFonts w:ascii="Calibri" w:hAnsi="Calibri" w:cs="Calibri"/>
        </w:rPr>
        <w:t>5. Обоснование объема финансовых ресурсов, необходимых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 2</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реализации основных мероприятий подпрограммы 2 осуществляется из средств областного бюджета и внебюджетных источников.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финансового обеспечения настоящей подпрограммы за счет всех источников составляет 466666,8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подпрограммы 2 из областного бюджета прогнозно составит 216000,0 тыс. руб., в том числе: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 - 54000,0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 - 54000,0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 - 54000,0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 - 54000,0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за счет внебюджетных источников составит 250666,8 тыс. руб., в том числе: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 - 62666,7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 - 62666,7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 - 62666,7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 - 62666,7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реализации подпрограммы 2 планируется привлечение средств федерального бюджета по результатам отбора экономически значимых программ в соответствии с </w:t>
      </w:r>
      <w:hyperlink r:id="rId70" w:history="1">
        <w:r>
          <w:rPr>
            <w:rFonts w:ascii="Calibri" w:hAnsi="Calibri" w:cs="Calibri"/>
            <w:color w:val="0000FF"/>
          </w:rPr>
          <w:t>Правилами</w:t>
        </w:r>
      </w:hyperlink>
      <w:r>
        <w:rPr>
          <w:rFonts w:ascii="Calibri" w:hAnsi="Calibri" w:cs="Calibri"/>
        </w:rPr>
        <w:t xml:space="preserve"> распределения и предоставления субсидий из федерального бюджета бюджетам субъектов Российской Федерации на поддержку экономически значимых региональных программ развития сельского хозяйства субъектов Российской Федерации, утвержденными постановлением Правительства Российской Федерации от 17 декабря 2010 года N 1042.</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подпрограммы 2 может быть скорректировано в течение периода ее действия с учетом особенностей реализации основных мероприятий, на которых она базируется, а также с учетом ежегодного утверждения бюджета Липецкой области на очередной финансовый год.</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1"/>
        <w:rPr>
          <w:rFonts w:ascii="Calibri" w:hAnsi="Calibri" w:cs="Calibri"/>
        </w:rPr>
      </w:pPr>
      <w:bookmarkStart w:id="37" w:name="Par801"/>
      <w:bookmarkEnd w:id="37"/>
      <w:r>
        <w:rPr>
          <w:rFonts w:ascii="Calibri" w:hAnsi="Calibri" w:cs="Calibri"/>
        </w:rPr>
        <w:t>ПОДПРОГРАММА 3</w:t>
      </w:r>
    </w:p>
    <w:p w:rsidR="00FF7119" w:rsidRDefault="00FF7119">
      <w:pPr>
        <w:widowControl w:val="0"/>
        <w:autoSpaceDE w:val="0"/>
        <w:autoSpaceDN w:val="0"/>
        <w:adjustRightInd w:val="0"/>
        <w:spacing w:after="0" w:line="240" w:lineRule="auto"/>
        <w:jc w:val="center"/>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от 30.06.2014 N 283)</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38" w:name="Par806"/>
      <w:bookmarkEnd w:id="38"/>
      <w:r>
        <w:rPr>
          <w:rFonts w:ascii="Calibri" w:hAnsi="Calibri" w:cs="Calibri"/>
        </w:rPr>
        <w:t>Паспорт подпрограммы 3 государственной программы</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 "Создание эффективной товаропроводящей</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на 2014 - 2020 годы" (далее - подпрограмма 3)</w:t>
      </w:r>
    </w:p>
    <w:p w:rsidR="00FF7119" w:rsidRDefault="00FF7119">
      <w:pPr>
        <w:widowControl w:val="0"/>
        <w:autoSpaceDE w:val="0"/>
        <w:autoSpaceDN w:val="0"/>
        <w:adjustRightInd w:val="0"/>
        <w:spacing w:after="0" w:line="240" w:lineRule="auto"/>
        <w:jc w:val="center"/>
        <w:rPr>
          <w:rFonts w:ascii="Calibri" w:hAnsi="Calibri" w:cs="Calibri"/>
        </w:rPr>
        <w:sectPr w:rsidR="00FF7119">
          <w:pgSz w:w="11905" w:h="16838"/>
          <w:pgMar w:top="1134" w:right="850" w:bottom="1134" w:left="1701"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236"/>
      </w:tblGrid>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потребительского рынка и ценовой политики Липецкой области</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эффективности деятельности кооперативов за счет организации системы сбыта сельскохозяйственной продукции</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Задача 1. Расширение рынков сбыта сельскохозяйственной продукции и продуктов ее переработки, производимых кооперативными предприятиями Липецкой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Задача 2. Создание условий для продвижения продукции кооперативов на внешние рынки</w:t>
            </w:r>
          </w:p>
        </w:tc>
      </w:tr>
      <w:tr w:rsidR="00FF7119">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Целевой индикатор подпрограммы</w:t>
            </w:r>
          </w:p>
        </w:tc>
        <w:tc>
          <w:tcPr>
            <w:tcW w:w="6236"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объемов продаж в сельскохозяйственных кооперативных рынках, кооперативных оптово-распределительных (логистических) центрах, стационарных розничных предприятиях по торговле сельскохозяйственной продукцией, %</w:t>
            </w:r>
          </w:p>
        </w:tc>
      </w:tr>
      <w:tr w:rsidR="00FF7119">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 N 283)</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Показатели задач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1 задачи 1:</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создано сельскохозяйственных кооперативных рынков и (или) кооперативных оптово-распределительных (логистических) центров в отчетном периоде, ед.</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2 задачи 1:</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организовано торговых мест для продажи кооперативами сельскохозяйственной продукции в год, ед.</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2:</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зарегистрировано торговых марок липецкой сельскохозяйственной продукции в год, ед.</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за счет средств областного бюджета всего, в том числе по годам реализации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из областного бюджета составит 109480,0 тыс. руб., в том числе:</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2014 г. - 5000,0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2015 г. - 5000,0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2016 г. - 5000,0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2017 г. - 24120,0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2018 г. - 24120,0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2019 г. - 23120,0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2020 г. - 23120,0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Объем расходов на выполнение мероприятий подпрограммы 3 ежегодно уточняется в процессе исполнения областного бюджета и при формировании бюджета на очередной финансовый год</w:t>
            </w:r>
          </w:p>
        </w:tc>
      </w:tr>
      <w:tr w:rsidR="00FF7119">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6236"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 результате реализации подпрограммы 3 ожидается:</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46 кооперативных торговых объектов для сбыта сельскохозяйственной продукции, в том числе 12 сельскохозяйственных кооперативных рынков и кооперативных оптово-распределительных (логистических) центров;</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дополнительно 1400 торговых мест для продажи сельскохозяйственной продукции;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объемов продаж в сельскохозяйственных кооперативных рынках, кооперативных оптово-распределительных (логистических) центрах, стационарных розничных предприятиях по торговле сельскохозяйственной продукцией - в 2,1 раза;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регистрация 11 торговых марок липецкой сельскохозяйственной продукции</w:t>
            </w:r>
          </w:p>
        </w:tc>
      </w:tr>
      <w:tr w:rsidR="00FF7119">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 N 283)</w:t>
            </w:r>
          </w:p>
        </w:tc>
      </w:tr>
    </w:tbl>
    <w:p w:rsidR="00FF7119" w:rsidRDefault="00FF7119">
      <w:pPr>
        <w:widowControl w:val="0"/>
        <w:autoSpaceDE w:val="0"/>
        <w:autoSpaceDN w:val="0"/>
        <w:adjustRightInd w:val="0"/>
        <w:spacing w:after="0" w:line="240" w:lineRule="auto"/>
        <w:jc w:val="both"/>
        <w:rPr>
          <w:rFonts w:ascii="Calibri" w:hAnsi="Calibri" w:cs="Calibri"/>
        </w:rPr>
        <w:sectPr w:rsidR="00FF7119">
          <w:pgSz w:w="16838" w:h="11905" w:orient="landscape"/>
          <w:pgMar w:top="1701" w:right="1134" w:bottom="850" w:left="1134"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39" w:name="Par847"/>
      <w:bookmarkEnd w:id="39"/>
      <w:r>
        <w:rPr>
          <w:rFonts w:ascii="Calibri" w:hAnsi="Calibri" w:cs="Calibri"/>
        </w:rPr>
        <w:t>Текстовая часть</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40" w:name="Par849"/>
      <w:bookmarkEnd w:id="40"/>
      <w:r>
        <w:rPr>
          <w:rFonts w:ascii="Calibri" w:hAnsi="Calibri" w:cs="Calibri"/>
        </w:rPr>
        <w:t>1. Характеристика сферы реализации подпрограммы 3, описание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анализ социальных, финансово-экономических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и прочих рисков ее развития</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рыночной экономики задача развития кооперативных предприятий не может быть решена без обеспечения их устойчивого положения на рынке, которое определяется способностью производить и сбывать товары, более привлекательные для потребителей по ценовым и неценовым характеристикам.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фактором развития является управление процессами товародвижения. Это направление особенно актуально для кооперативов, роль которых в последние годы возрастает. Именно эти хозяйствующие субъекты испытывают значительные трудности с реализацией произведенной продукции по причине отсутствия развитой инфраструктуры и каналов сбыта. При этом развитие современных форматов торговли предъявляет новые, более жесткие требования к качеству и товарному виду продукции, ее обязательной упаковке.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достаточно прочных связей между производителями, поставщиками и потребителями наряду с ограниченным доступом сельскохозяйственных потребительских кооперативов к рынку в условиях несовершенства его инфраструктуры и возрастающей монополизации торговых сетей делает невозможным для кооперативов дальнейшее наращивание производства сельскохозяйственной продукции без соответствующего развития инфраструктуры агропродовольственного рынка.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создание современных логистических центров требует значительных капитальных вложений.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способов выхода кооперативных предприятий на региональный и межрегиональные рынки является развитие собственной торговой сети. Открытие кооперативами стационарных розничных предприятий по торговле сельскохозяйственной продукцией, предоставление торговых мест "шаговой" доступности в областном центре обеспечит гарантированный сбыт произведенной в регионе сельскохозяйственной продукции и полностью удовлетворить покупательский спрос на нее местными ресурсами.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 N 283)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сельскохозяйственных кооперативных рынков и кооперативных оптово-распределительных (логистических) центров позволит кооперативным предприятиям выйти за пределы регионального рынка, поскольку обеспечит возможность формировать крупные партии товара и гарантирует стабильность поставок.</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 N 283)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Еще одним фактором, который сдерживает выход кооперативов на внутренние и внешние рынки, не позволяет добиться рентабельности, необходимой для расширенного воспроизводства, является отсутствие узнаваемых широким кругом потребителей торговых марок липецкой продукции.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имиджа липецкой сельскохозяйственной продукции, как безопасной и высококачественной, путем ее индивидуализации позволит в перспективе открыть каналы реализации в другие регионы.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существующих проблем необходимо обеспечить достаточный уровень государственной поддержки данного направления. При этом государственная поддержка должна осуществляться по программно-целевому принципу, преимущественно в виде предоставления субсидий.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эффективной системы товародвижения могут препятствовать следующие группы рисков.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Экономические. К ним относится возникновение дисбаланса спроса и предложения на сельскохозяйственную продукцию вследствие негативных тенденций на внутреннем и внешнем продовольственных рынках.</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связанные с недостатком собственных средств у кооперативов и сложностью получения кредитных ресурсов.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риски. Обусловлены недостатком квалифицированных специалистов по вопросам исследований рынков сбыта, организации товародвижения продукции, в том числе на контрактной основе.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в том числе: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неэффективности организации и управления процессом реализации мероприятий подпрограммы 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связанный с неэффективным использованием средств, предусмотренных на реализацию мероприятий подпрограммы 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недостаточного финансирования мероприятий подпрограммы 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влияния экономических, финансовых, социальных рисков предусмотрена за счет мер поддержки, направленных на повышение качества производимой кооперативами продукции, создания условий для доступа кооперативов к финансовым ресурсам, организацию обучения, проведение исследований. В прогнозном периоде это усилит позиции кооперативов как на внутреннем рынке области, так и за ее пределами, будет способствовать наращиванию их потенциала по производству конкурентоспособной продукции и насыщению товарного и потребительского рынков качественной местной продукцией.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минимизации влияния административных рисков на достижение цели и запланированных результатов ответственным исполнителем и соисполнителем в процессе реализации подпрограммы 3 возможно принятие следующих общих мер:</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реализации подпрограммы 3, позволяющий отслеживать выполнение запланированных мероприятий и достижения промежуточных показателей и индикаторов подпрограммы 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направленных на достижение эффективного взаимодействия исполнителей, соисполнителей и участников подпрограммы 3, а также осуществление контроля качества ее выполнения;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оперативное реагирование на изменения факторов внешней и внутренней среды и внесение соответствующих корректировок в подпрограмму 3, в том числе корректировок показателей и индикаторов.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эффективность подпрограммы 3 будет заключаться в повышении доходности членов кооперативных предприятий за счет роста производительности труда, использования новых эффективных технологий производства, развития каналов продвижения сельскохозяйственной продукции.</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41" w:name="Par879"/>
      <w:bookmarkEnd w:id="41"/>
      <w:r>
        <w:rPr>
          <w:rFonts w:ascii="Calibri" w:hAnsi="Calibri" w:cs="Calibri"/>
        </w:rPr>
        <w:t>2. Приоритеты государственной политики в сфере реализации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3, цели, задачи, описание основных целевых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индикаторов, показателей задач подпрограммы 3, показателей</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заданий подпрограммы 3</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Приоритетами государственной политики в сфере реализации подпрограммы 3 являются: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конкурентоспособности сельскохозяйственной продукции, произведенной сельскохозяйственными потребительскими кооперативами;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деятельности сельскохозяйственных потребительских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доходов членов кооперативных предприятий.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Повышению конкурентоспособности сельскохозяйственной продукции будет способствовать развитие товаропроводящей инфраструктуры, включающей в себя как направление каналов товародвижения, так и требования к качеству и товарному виду продукции. Расширение рынков сбыта произведенной сельскохозяйственной продукции обеспечит стабильный уровень доходов членам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3 является повышение эффективности деятельности кооперативов за счет организации системы сбыта сельскохозяйственной продукции.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цели необходимо решение следующих задач:</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задача 1: расширение рынков сбыта сельскохозяйственной продукции и продуктов ее переработки, производимых кооперативными предприятиями Липецкой области;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задача 2: создание условий для продвижения продукции кооперативов на внешние рынки.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Индикатором, характеризующим достижение цели подпрограммы 3, является увеличение объемов продаж в сельскохозяйственных кооперативных рынках, кооперативных оптово-распределительных (логистических) центрах, стационарных розничных предприятиях по торговле сельскохозяйственной продукцией к соответствующему периоду прошлого года.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 N 283)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показателям задач относятся: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создано сельскохозяйственных кооперативных рынков и (или) кооперативных оптово-распределительных (логистических) центров в отчетном периоде;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организованно торговых мест для продажи кооперативами сельскохозяйственной продукции в год;</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торговых марок липецкой сельскохозяйственной продукции в год.</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Индикатор и показатели задач подпрограммы 3 не являются статистическими. Ответственным за сбор показателей является управление потребительского рынка и ценовой политики Липецкой области. Порядок их расчета приведен в </w:t>
      </w:r>
      <w:hyperlink w:anchor="Par903" w:history="1">
        <w:r>
          <w:rPr>
            <w:rFonts w:ascii="Calibri" w:hAnsi="Calibri" w:cs="Calibri"/>
            <w:color w:val="0000FF"/>
          </w:rPr>
          <w:t>таблице 4</w:t>
        </w:r>
      </w:hyperlink>
      <w:r>
        <w:rPr>
          <w:rFonts w:ascii="Calibri" w:hAnsi="Calibri" w:cs="Calibri"/>
        </w:rPr>
        <w:t>.</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right"/>
        <w:outlineLvl w:val="4"/>
        <w:rPr>
          <w:rFonts w:ascii="Calibri" w:hAnsi="Calibri" w:cs="Calibri"/>
        </w:rPr>
      </w:pPr>
      <w:bookmarkStart w:id="42" w:name="Par901"/>
      <w:bookmarkEnd w:id="42"/>
      <w:r>
        <w:rPr>
          <w:rFonts w:ascii="Calibri" w:hAnsi="Calibri" w:cs="Calibri"/>
        </w:rPr>
        <w:t>Таблица 4</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bookmarkStart w:id="43" w:name="Par903"/>
      <w:bookmarkEnd w:id="43"/>
      <w:r>
        <w:rPr>
          <w:rFonts w:ascii="Calibri" w:hAnsi="Calibri" w:cs="Calibri"/>
        </w:rPr>
        <w:t>Методика расчета индикатора цели и показателей</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задач подпрограммы 3</w:t>
      </w:r>
    </w:p>
    <w:p w:rsidR="00FF7119" w:rsidRDefault="00FF7119">
      <w:pPr>
        <w:widowControl w:val="0"/>
        <w:autoSpaceDE w:val="0"/>
        <w:autoSpaceDN w:val="0"/>
        <w:adjustRightInd w:val="0"/>
        <w:spacing w:after="0" w:line="240" w:lineRule="auto"/>
        <w:jc w:val="center"/>
        <w:rPr>
          <w:rFonts w:ascii="Calibri" w:hAnsi="Calibri" w:cs="Calibri"/>
        </w:rPr>
        <w:sectPr w:rsidR="00FF7119">
          <w:pgSz w:w="11905" w:h="16838"/>
          <w:pgMar w:top="1134" w:right="850" w:bottom="1134" w:left="1701"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3742"/>
        <w:gridCol w:w="5216"/>
      </w:tblGrid>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индикатора цели, показателей задач</w:t>
            </w:r>
          </w:p>
        </w:tc>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Методика расчета индикатора цели и показателей задач</w:t>
            </w:r>
          </w:p>
        </w:tc>
      </w:tr>
      <w:tr w:rsidR="00FF7119">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42"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объемов продаж в сельскохозяйственных кооперативных рынках, кооперативных оптово-распределительных (логистических) центрах, стационарных розничных предприятиях по торговле сельскохозяйственной продукцией к соответствующему периоду прошлого года, %</w:t>
            </w:r>
          </w:p>
        </w:tc>
        <w:tc>
          <w:tcPr>
            <w:tcW w:w="5216"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Объемы продаж в сельскохозяйственных кооперативных рынках, кооперативных оптово-распределительных (логистических) центрах, стационарных розничных предприятиях по торговле сельскохозяйственной продукцией в соответствующем году определяются на основании информации исполнительных органов государственной власти и органов местного самоуправления области. Определяется как отношение объемов продаж в сельскохозяйственных кооперативных рынках, кооперативных оптово-распределительных (логистических) центрах, стационарных розничных предприятиях по торговле сельскохозяйственной продукцией в отчетном году к объемам продаж в сельскохозяйственных кооперативных рынках, кооперативных оптово-распределительных (логистических) центрах, стационарных розничных предприятиях по торговле сельскохозяйственной продукцией в предыдущем году (в процентном отношении)</w:t>
            </w:r>
          </w:p>
        </w:tc>
      </w:tr>
      <w:tr w:rsidR="00FF7119">
        <w:tc>
          <w:tcPr>
            <w:tcW w:w="9618"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77"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 N 283)</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Создано сельскохозяйственных кооперативных рынков и (или) кооперативных оптово-распределительных (логистических) центров в отчетном периоде, ед.</w:t>
            </w:r>
          </w:p>
        </w:tc>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как суммарное количество введенных в эксплуатацию в отчетном периоде сельскохозяйственных кооперативных рынков и кооперативных оптово-распределительных (логистических) центров на основании информации управления потребительского рынка и ценовой политики области, полученной от муниципальных образований области</w:t>
            </w:r>
          </w:p>
        </w:tc>
      </w:tr>
      <w:tr w:rsidR="00FF7119">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42"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Организовано торговых мест для продажи кооперативами сельскохозяйственной продукции в год, ед.</w:t>
            </w:r>
          </w:p>
        </w:tc>
        <w:tc>
          <w:tcPr>
            <w:tcW w:w="5216"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как суммарное количество организованных торговых мест на сельскохозяйственных ярмарках, сельскохозяйственных кооперативных рынках, а также открытых в стационарных розничных предприятиях по торговле сельскохозяйственной продукцией в городских округах, городских и сельских поселениях области. Суммарное количество организованных торговых мест на сельскохозяйственных ярмарках, сельскохозяйственных кооперативных рынках, открытых в стационарных розничных предприятиях по торговле сельскохозяйственной продукцией в городских округах, городских и сельских поселениях области определяется на основании информации управления потребительского рынка и ценовой политики области, полученной от муниципальных образований области и от объектов торговли</w:t>
            </w:r>
          </w:p>
        </w:tc>
      </w:tr>
      <w:tr w:rsidR="00FF7119">
        <w:tc>
          <w:tcPr>
            <w:tcW w:w="9618"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 N 283)</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зарегистрированных торговых марок липецкой сельскохозяйственной продукции</w:t>
            </w:r>
          </w:p>
        </w:tc>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Информация управления потребительского рынка и ценовой политики области, полученной от муниципальных образований области и от объектов торговли</w:t>
            </w:r>
          </w:p>
        </w:tc>
      </w:tr>
    </w:tbl>
    <w:p w:rsidR="00FF7119" w:rsidRDefault="00FF7119">
      <w:pPr>
        <w:widowControl w:val="0"/>
        <w:autoSpaceDE w:val="0"/>
        <w:autoSpaceDN w:val="0"/>
        <w:adjustRightInd w:val="0"/>
        <w:spacing w:after="0" w:line="240" w:lineRule="auto"/>
        <w:jc w:val="both"/>
        <w:rPr>
          <w:rFonts w:ascii="Calibri" w:hAnsi="Calibri" w:cs="Calibri"/>
        </w:rPr>
        <w:sectPr w:rsidR="00FF7119">
          <w:pgSz w:w="16838" w:h="11905" w:orient="landscape"/>
          <w:pgMar w:top="1701" w:right="1134" w:bottom="850" w:left="1134"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подпрограммы 3 планируется: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46 кооперативных торговых объектов для сбыта сельскохозяйственной продукции, в том числе 12 сельскохозяйственных кооперативных рынков и кооперативных оптово-распределительных (логистических) центров;</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 N 283)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дополнительно 1400 торговых мест для продажи сельскохозяйственной продукции;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продаж сельскохозяйственных кооперативных рынков, кооперативных оптово-распределительных центров, кооперативных торговых предприятий - в 2,1 раза;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11 торговых марок липецкой сельскохозяйственной продукции.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Показателей государственных заданий не имеется.</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44" w:name="Par932"/>
      <w:bookmarkEnd w:id="44"/>
      <w:r>
        <w:rPr>
          <w:rFonts w:ascii="Calibri" w:hAnsi="Calibri" w:cs="Calibri"/>
        </w:rPr>
        <w:t>3. Сроки и этапы реализации подпрограммы 3</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Подпрограмму 3 предполагается реализовать в 2014 - 2020 годах без выделения этапов.</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45" w:name="Par936"/>
      <w:bookmarkEnd w:id="45"/>
      <w:r>
        <w:rPr>
          <w:rFonts w:ascii="Calibri" w:hAnsi="Calibri" w:cs="Calibri"/>
        </w:rPr>
        <w:t>4. Характеристика основных мероприятий подпрограммы 3</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с описанием всех механизмов и инструментов, реализация</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запланирована в составе основных мероприятий</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3 представляет собой комплекс взаимосвязанных мер, направленных на повышение эффективности деятельности кооперативных предприятий, усиление конкурентных позиций местной сельскохозяйственной продукции за счет расширения рынков сбыта и индивидуализации сельскохозяйственной продукции, произведенной кооперативами.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решение задачи 1 "Расширение рынков сбыта сельскохозяйственной продукции и продуктов ее переработки, производимых кооперативными предприятиями Липецкой области" направлено основное мероприятие 1 "Развитие сети кооперативных торговых объектов" подпрограммы 3. В его составе предусмотрены следующие механизмы поддержки: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сельскохозяйственным потребительским кооперативам на возмещение части затрат на строительство, реконструкцию и модернизацию (включая приобретение оборудования, складской техники) сельскохозяйственных кооперативных рынков и (или) кооперативных оптово-распределительных (логистических) центров;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сельскохозяйственным потребительским кооперативам на возмещение части затрат по уплате процентов за пользование кредитами, полученными в кредитных организациях, направленными на строительство, реконструкцию и ремонт кооперативных оптово-распределительных (логистических) центров, сельскохозяйственных кооперативных рынков, стационарных розничных предприятий по торговле сельскохозяйственной продукцией;</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 N 283)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юридическим лицам и индивидуальным предпринимателям на возмещение части затрат, направленных на приобретение и установку нестационарных торговых объектов для организации сельскохозяйственных ярмарок "Торговые ряды" с целью реализации продукции кооперативов.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1 позволит увеличить количество кооперативных торговых объектов и число торговых мест для непосредственной реализации кооперативами своей продукции, упростит доступ кооперативных предприятий на рынки области, обеспечит рост доходов членов кооперативов за счет организации системы гарантированного сбыта.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решение задачи 2 подпрограммы 3 "Создание условий для продвижения продукции кооперативов на внешние рынки" направлено основное мероприятие 2 "Индивидуализация кооперативной продукции липецких товаропроизводителей". В его составе предусмотрены следующие механизмы поддержки: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сельскохозяйственным потребительским кооперативам второго уровня, союзам кооперативов на возмещение части затрат на разработку и регистрацию единой торговой марки (логотипа, бренда) для членов кооператива;</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 N 283)</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сельскохозяйственным потребительским кооперативам на возмещение части затрат, направленных на регистрацию торговой марки производимой сельскохозяйственной продукции.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2 позволит повысить качество производимой кооперативами продукции, обеспечит узнаваемость кооперативной продукции широким кругом потребителей, что обеспечит ее продвижение как на территории области, так и за ее пределами.</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46" w:name="Par953"/>
      <w:bookmarkEnd w:id="46"/>
      <w:r>
        <w:rPr>
          <w:rFonts w:ascii="Calibri" w:hAnsi="Calibri" w:cs="Calibri"/>
        </w:rPr>
        <w:t>5. Обоснование объема финансовых ресурсов, необходимых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 3</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реализации основных мероприятий подпрограммы 3 осуществляется из средств областного бюджета и внебюджетных источников.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настоящей подпрограммы за счет всех источников составляет 804346,5 тыс. руб., в том числе: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 - 19087,3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 - 81463,2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 - 126034,6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 - 145154,6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 - 145154,6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 - 143726,1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 - 143726,1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из областного бюджета прогнозно составит 109480,0 тыс. руб., в том числе: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 - 5000,0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 - 5000,0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 - 5000,0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 - 24120,0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 - 24120,0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 - 23120,0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 - 23120,0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за счет внебюджетных источников прогнозно составит 694866,5 тыс. руб., в том числе: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 - 14087,3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 - 76463,2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 - 121034,6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 - 121034,6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 - 121034,6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 - 120606,1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 - 120606,1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подпрограммы 3 за счет областного бюджета ежегодно уточняется в процессе исполнения областного бюджета и при формировании бюджета на очередной финансовый год.</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1"/>
        <w:rPr>
          <w:rFonts w:ascii="Calibri" w:hAnsi="Calibri" w:cs="Calibri"/>
        </w:rPr>
      </w:pPr>
      <w:bookmarkStart w:id="47" w:name="Par983"/>
      <w:bookmarkEnd w:id="47"/>
      <w:r>
        <w:rPr>
          <w:rFonts w:ascii="Calibri" w:hAnsi="Calibri" w:cs="Calibri"/>
        </w:rPr>
        <w:t>ПОДПРОГРАММА 4</w:t>
      </w:r>
    </w:p>
    <w:p w:rsidR="00FF7119" w:rsidRDefault="00FF7119">
      <w:pPr>
        <w:widowControl w:val="0"/>
        <w:autoSpaceDE w:val="0"/>
        <w:autoSpaceDN w:val="0"/>
        <w:adjustRightInd w:val="0"/>
        <w:spacing w:after="0" w:line="240" w:lineRule="auto"/>
        <w:jc w:val="center"/>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от 10.02.2014 N 50)</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48" w:name="Par988"/>
      <w:bookmarkEnd w:id="48"/>
      <w:r>
        <w:rPr>
          <w:rFonts w:ascii="Calibri" w:hAnsi="Calibri" w:cs="Calibri"/>
        </w:rPr>
        <w:t>Паспорт подпрограммы 4 государственной программы</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 "Развитие народных предприятий</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в Липецкой области на 2014 - 2020 годы"</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(далее - подпрограмма 4)</w:t>
      </w:r>
    </w:p>
    <w:p w:rsidR="00FF7119" w:rsidRDefault="00FF7119">
      <w:pPr>
        <w:widowControl w:val="0"/>
        <w:autoSpaceDE w:val="0"/>
        <w:autoSpaceDN w:val="0"/>
        <w:adjustRightInd w:val="0"/>
        <w:spacing w:after="0" w:line="240" w:lineRule="auto"/>
        <w:jc w:val="center"/>
        <w:rPr>
          <w:rFonts w:ascii="Calibri" w:hAnsi="Calibri" w:cs="Calibri"/>
        </w:rPr>
        <w:sectPr w:rsidR="00FF7119">
          <w:pgSz w:w="11905" w:h="16838"/>
          <w:pgMar w:top="1134" w:right="850" w:bottom="1134" w:left="1701"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236"/>
      </w:tblGrid>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экономики администрации Липецкой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делами администрации Липецкой области; управление по развитию малого и среднего бизнеса Липецкой области</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Задача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развития народных предприятий и закрытых акционерных обществ</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Показатель задачи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народных предприятий и закрытых акционерных обществ, которым оказана поддержка на развитие основной деятельности в отчетном периоде, ед.</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w:t>
            </w:r>
          </w:p>
        </w:tc>
      </w:tr>
      <w:tr w:rsidR="00FF7119">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за счет средств областного бюджета всего, в том числе по годам реализации подпрограммы</w:t>
            </w:r>
          </w:p>
        </w:tc>
        <w:tc>
          <w:tcPr>
            <w:tcW w:w="6236"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составит 391300 тыс. руб., в том числе по годам:</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2014 год - 52300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2015 год - 56500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2016 год - 56500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2017 год - 56500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2018 год - 56500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2019 год - 56500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2020 год - 56500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Объем расходов на выполнение мероприятий подпрограммы 4 ежегодно уточняется в процессе исполнения областного бюджета и при формировании бюджета на очередной финансовый год</w:t>
            </w:r>
          </w:p>
        </w:tc>
      </w:tr>
      <w:tr w:rsidR="00FF7119">
        <w:tc>
          <w:tcPr>
            <w:tcW w:w="963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 N 50)</w:t>
            </w:r>
          </w:p>
        </w:tc>
      </w:tr>
      <w:tr w:rsidR="00FF711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 результате реализации подпрограммы 4 количество народных предприятий и закрытых акционерных обществ, которым будет оказана поддержка на развитие основной деятельности, достигнет 28 ед.</w:t>
            </w:r>
          </w:p>
        </w:tc>
      </w:tr>
    </w:tbl>
    <w:p w:rsidR="00FF7119" w:rsidRDefault="00FF7119">
      <w:pPr>
        <w:widowControl w:val="0"/>
        <w:autoSpaceDE w:val="0"/>
        <w:autoSpaceDN w:val="0"/>
        <w:adjustRightInd w:val="0"/>
        <w:spacing w:after="0" w:line="240" w:lineRule="auto"/>
        <w:jc w:val="both"/>
        <w:rPr>
          <w:rFonts w:ascii="Calibri" w:hAnsi="Calibri" w:cs="Calibri"/>
        </w:rPr>
        <w:sectPr w:rsidR="00FF7119">
          <w:pgSz w:w="16838" w:h="11905" w:orient="landscape"/>
          <w:pgMar w:top="1701" w:right="1134" w:bottom="850" w:left="1134"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2"/>
        <w:rPr>
          <w:rFonts w:ascii="Calibri" w:hAnsi="Calibri" w:cs="Calibri"/>
        </w:rPr>
      </w:pPr>
      <w:bookmarkStart w:id="49" w:name="Par1016"/>
      <w:bookmarkEnd w:id="49"/>
      <w:r>
        <w:rPr>
          <w:rFonts w:ascii="Calibri" w:hAnsi="Calibri" w:cs="Calibri"/>
        </w:rPr>
        <w:t>Текстовая часть</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50" w:name="Par1018"/>
      <w:bookmarkEnd w:id="50"/>
      <w:r>
        <w:rPr>
          <w:rFonts w:ascii="Calibri" w:hAnsi="Calibri" w:cs="Calibri"/>
        </w:rPr>
        <w:t>1. Характеристика сферы реализации подпрограммы 4, описание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развития народных предприятий, анализ</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социальных, финансово-экономических и прочих рисков развития</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народных предприятий в области</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широко распространенными организационно-правовыми формами хозяйствования (открытыми и закрытыми акционерными обществами, обществами с ограниченной ответственностью) существуют хорошо зарекомендовавшие себя во всем мире коллективные - народные и кооперативные предприятия.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Коллективные предприятия позволяют сочетать в себе высокие экономические достижения, опирающиеся на прямую заинтересованность работников в результатах труда, и обеспечить социальную стабильность в обществе.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работников предприятия к участию в управлении собственностью регулируется Федеральным </w:t>
      </w:r>
      <w:hyperlink r:id="rId84" w:history="1">
        <w:r>
          <w:rPr>
            <w:rFonts w:ascii="Calibri" w:hAnsi="Calibri" w:cs="Calibri"/>
            <w:color w:val="0000FF"/>
          </w:rPr>
          <w:t>законом</w:t>
        </w:r>
      </w:hyperlink>
      <w:r>
        <w:rPr>
          <w:rFonts w:ascii="Calibri" w:hAnsi="Calibri" w:cs="Calibri"/>
        </w:rPr>
        <w:t xml:space="preserve"> от 19 июля 1998 года N 115-ФЗ "Об особенностях правового положения акционерных обществ работников (народных предприятий)", но практика создания народных предприятий не получила широкого распространения.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в 2012 году областной целевой </w:t>
      </w:r>
      <w:hyperlink r:id="rId85" w:history="1">
        <w:r>
          <w:rPr>
            <w:rFonts w:ascii="Calibri" w:hAnsi="Calibri" w:cs="Calibri"/>
            <w:color w:val="0000FF"/>
          </w:rPr>
          <w:t>программы</w:t>
        </w:r>
      </w:hyperlink>
      <w:r>
        <w:rPr>
          <w:rFonts w:ascii="Calibri" w:hAnsi="Calibri" w:cs="Calibri"/>
        </w:rPr>
        <w:t xml:space="preserve"> "Развитие народных предприятий в Липецкой области на 2012 - 2014 годы", утвержденной постановлением администрации области от 22 июня 2012 года N 253, послужило существенным импульсом к развитию народных предприятий в области.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зарегистрированы шесть народных предприятий: в промышленности, транспорте, жилищно-коммунальном хозяйстве, сфере услуг.</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достигнутыми результатами существует ряд проблем в создании народных предприятий: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низкая активность трудовых коллективов в процессе преобразования предприятий в народные;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слабая компетентность работников в вопросах, касающихся сущности народного предприятия, своих прав и обязанностей.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причиной, сдерживающей образование народных предприятий, является то, что среднесписочная численность работников в них не может составлять менее 51 человека.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Развитию коллективных форм собственности будет способствовать поддержка закрытых акционерных обществ, которые отвечают требованиям Федерального </w:t>
      </w:r>
      <w:hyperlink r:id="rId86" w:history="1">
        <w:r>
          <w:rPr>
            <w:rFonts w:ascii="Calibri" w:hAnsi="Calibri" w:cs="Calibri"/>
            <w:color w:val="0000FF"/>
          </w:rPr>
          <w:t>закона</w:t>
        </w:r>
      </w:hyperlink>
      <w:r>
        <w:rPr>
          <w:rFonts w:ascii="Calibri" w:hAnsi="Calibri" w:cs="Calibri"/>
        </w:rPr>
        <w:t xml:space="preserve"> от 19 июля 1998 года N 115-ФЗ "Об особенностях правового положения акционерных обществ работников (народных предприятий)", за исключением минимальной численности: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уставный капитал составляет не менее 1000-кратного минимального размера оплаты труда, установленного федеральным законом на дату подачи заявки;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среднесписочная численность работников не менее 20 человек за последний отчетный период;</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принадлежит количество акций закрытого акционерного общества, номинальная стоимость которых составляет более 75 процентов его уставного капитала, на дату окончания отчетного финансового года;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работник-акционер (включая руководителей) владеет количеством акций, номинальная стоимость которых не превышает 5 процентов уставного капитала, на дату подачи заявки;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работников, которые не являются акционерами закрытого акционерного общества, на дату окончания отчетного финансового года не превышает 10 процентов численности работников закрытого акционерного общества;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оплаты труда директора (генерального директора) за отчетный финансовый год не превышает более чем в 10 раз средний размер оплаты труда одного работника (далее - закрытые акционерные общества).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4 направлена на развитие коллективных форм собственности - народных предприятий и закрытых акционерных обществ, что позволит создать дополнительные рабочие места, стимулировать производственную активность работников.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подпрограммы 4 необходимо учитывать возможные риски: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в законодательстве о народных предприятиях, налоговом законодательстве, денежно-кредитной политике, которые могут оказать влияние на процесс создания народных предприятий и закрытых акционерных обществ, соответственно повлиять на индикаторы (показатели) подпрограммы;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активности в процессе преобразования предприятий в народные;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финансирование мероприятий подпрограммы.</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мерам управления рисками с целью минимизации их влияния на достижение задач подпрограммы 4 относятся: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реализации подпрограммы 4. Своевременное внесение изменений в состав мероприятий, сроки их реализации, в объемы бюджетных ассигнований на реализацию мероприятий в пределах утвержденных лимитов бюджетных ассигнований на соответствующий год;</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деятельности хозяйствующих субъектов по преобразованию в народные предприятия и закрытые акционерные общества;</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индикаторов (показателей) на всех стадиях реализации подпрограммы 4.</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51" w:name="Par1049"/>
      <w:bookmarkEnd w:id="51"/>
      <w:r>
        <w:rPr>
          <w:rFonts w:ascii="Calibri" w:hAnsi="Calibri" w:cs="Calibri"/>
        </w:rPr>
        <w:t>2. Приоритеты государственной политики в сфере развития</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народных предприятий, цели, задачи, описание основных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целевых индикаторов, показателей задач подпрограммы 4,</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показателей государственных заданий подпрограммы 4</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приоритетами государственной политики в сфере развития народных предприятий являются: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коллективных форм хозяйствования, в том числе народных предприятий и закрытых акционерных обществ;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социально справедливых производственных отношений;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экономического и социального потенциала, заложенного в развитии коллективных форм хозяйствования.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подпрограммы 4: создание условий для развития народных предприятий и закрытых акционерных обществ.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задачи подпрограммы 4: количество народных предприятий и закрытых акционерных обществ, которым оказана поддержка на развитие основной деятельности в отчетном периоде, ед.</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задачи подпрограммы 4 не является статистическим. Ответственным за сбор показателей и за значение показателя является управление экономики администрации Липецкой области.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Показателей государственных заданий подпрограммы 4 не имеется.</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52" w:name="Par1063"/>
      <w:bookmarkEnd w:id="52"/>
      <w:r>
        <w:rPr>
          <w:rFonts w:ascii="Calibri" w:hAnsi="Calibri" w:cs="Calibri"/>
        </w:rPr>
        <w:t>3. Сроки и этапы реализации подпрограммы 4</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подпрограммы 4 охватывает период 2014 - 2020 годов без выделения этапов.</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53" w:name="Par1067"/>
      <w:bookmarkEnd w:id="53"/>
      <w:r>
        <w:rPr>
          <w:rFonts w:ascii="Calibri" w:hAnsi="Calibri" w:cs="Calibri"/>
        </w:rPr>
        <w:t>4. Характеристика основных мероприятий подпрограммы 4</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с описанием всех механизмов и инструментов, реализация</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запланирована в составе основных мероприятий</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Подпрограммой 4 предусмотрены следующие основные мероприятия.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"Осуществление мероприятий по обеспечению развития народных предприятий и закрытых акционерных обществ".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запланировано:</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народным предприятиям на возмещение части затрат на организационные расходы, связанные с их созданием;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народным предприятиям и закрытым акционерным обществам на возмещение части затрат на приобретение основных средств для осуществления основной деятельности;</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народным предприятиям и закрытым акционерным обществам на компенсацию затрат, связанных с уплатой первого лизингового платежа при заключении договора финансовой аренды (лизинга)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и технологий.</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"Создание благоприятных условий для преобразования юридических лиц в народные предприятия".</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мероприятия запланирована в форме субсидий юридическим лицам при создании народных предприятий на возмещение затрат по правовой, консультативной, организационной поддержке и организации обучения работников.</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"Обеспечение доступа народных предприятий и закрытых акционерных обществ к займам".</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мероприятия запланирована в виде предоставления субсидий некоммерческим организациям на предоставление займов народным предприятиям и закрытым акционерным обществам, являющимся субъектами малого и среднего предпринимательства.</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outlineLvl w:val="3"/>
        <w:rPr>
          <w:rFonts w:ascii="Calibri" w:hAnsi="Calibri" w:cs="Calibri"/>
        </w:rPr>
      </w:pPr>
      <w:bookmarkStart w:id="54" w:name="Par1082"/>
      <w:bookmarkEnd w:id="54"/>
      <w:r>
        <w:rPr>
          <w:rFonts w:ascii="Calibri" w:hAnsi="Calibri" w:cs="Calibri"/>
        </w:rPr>
        <w:t>5. Обоснование объема финансовых ресурсов, необходимых</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 4</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Источником финансирования подпрограммы 4 являются средства областного бюджета. Общий объем финансирования из областного бюджета прогнозно составляет 391300 тыс. руб., в том числе по годам:</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 N 50)</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- 52300 тыс. руб.;</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 N 50)</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- 56500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- 56500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- 56500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год - 56500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год - 56500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год - 56500 тыс. руб.</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расходов на выполнение подпрограммы 4 устанавливаются при формировании областного бюджета на очередной финансовый год, ежегодно уточняются в процессе исполнения областного бюджета.</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right"/>
        <w:outlineLvl w:val="1"/>
        <w:rPr>
          <w:rFonts w:ascii="Calibri" w:hAnsi="Calibri" w:cs="Calibri"/>
        </w:rPr>
      </w:pPr>
      <w:bookmarkStart w:id="55" w:name="Par1101"/>
      <w:bookmarkEnd w:id="55"/>
      <w:r>
        <w:rPr>
          <w:rFonts w:ascii="Calibri" w:hAnsi="Calibri" w:cs="Calibri"/>
        </w:rPr>
        <w:t>Приложение 1</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b/>
          <w:bCs/>
        </w:rPr>
      </w:pPr>
      <w:bookmarkStart w:id="56" w:name="Par1105"/>
      <w:bookmarkEnd w:id="56"/>
      <w:r>
        <w:rPr>
          <w:rFonts w:ascii="Calibri" w:hAnsi="Calibri" w:cs="Calibri"/>
          <w:b/>
          <w:bCs/>
        </w:rPr>
        <w:t>СВЕДЕНИЯ ОБ ИНДИКАТОРАХ ЦЕЛИ И ПОКАЗАТЕЛЯХ ЗАДАЧ</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ЛИПЕЦКОЙ ОБЛАСТИ "РАЗВИТИЕ</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КООПЕРАЦИИ И КОЛЛЕКТИВНЫХ ФОРМ СОБСТВЕННОСТИ</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89" w:history="1">
        <w:r>
          <w:rPr>
            <w:rFonts w:ascii="Calibri" w:hAnsi="Calibri" w:cs="Calibri"/>
            <w:color w:val="0000FF"/>
          </w:rPr>
          <w:t>N 50</w:t>
        </w:r>
      </w:hyperlink>
      <w:r>
        <w:rPr>
          <w:rFonts w:ascii="Calibri" w:hAnsi="Calibri" w:cs="Calibri"/>
        </w:rPr>
        <w:t xml:space="preserve">, от 30.06.2014 </w:t>
      </w:r>
      <w:hyperlink r:id="rId90" w:history="1">
        <w:r>
          <w:rPr>
            <w:rFonts w:ascii="Calibri" w:hAnsi="Calibri" w:cs="Calibri"/>
            <w:color w:val="0000FF"/>
          </w:rPr>
          <w:t>N 283</w:t>
        </w:r>
      </w:hyperlink>
      <w:r>
        <w:rPr>
          <w:rFonts w:ascii="Calibri" w:hAnsi="Calibri" w:cs="Calibri"/>
        </w:rPr>
        <w:t>,</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09.09.2014 </w:t>
      </w:r>
      <w:hyperlink r:id="rId91"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jc w:val="center"/>
        <w:rPr>
          <w:rFonts w:ascii="Calibri" w:hAnsi="Calibri" w:cs="Calibri"/>
        </w:rPr>
        <w:sectPr w:rsidR="00FF7119">
          <w:pgSz w:w="11905" w:h="16838"/>
          <w:pgMar w:top="1134" w:right="850" w:bottom="1134" w:left="1701" w:header="720" w:footer="720" w:gutter="0"/>
          <w:cols w:space="720"/>
          <w:noEndnote/>
        </w:sect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FF7119" w:rsidRDefault="00FF711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3118"/>
        <w:gridCol w:w="2805"/>
        <w:gridCol w:w="1020"/>
        <w:gridCol w:w="1320"/>
        <w:gridCol w:w="1320"/>
        <w:gridCol w:w="1320"/>
        <w:gridCol w:w="1320"/>
        <w:gridCol w:w="1320"/>
        <w:gridCol w:w="1320"/>
        <w:gridCol w:w="1320"/>
        <w:gridCol w:w="1320"/>
      </w:tblGrid>
      <w:tr w:rsidR="00FF711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целей, индикаторов, задач, показателей, подпрограмм, основных мероприятий</w:t>
            </w:r>
          </w:p>
        </w:tc>
        <w:tc>
          <w:tcPr>
            <w:tcW w:w="28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соисполнитель</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056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индикаторов и показателей</w:t>
            </w:r>
          </w:p>
        </w:tc>
      </w:tr>
      <w:tr w:rsidR="00FF711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p>
        </w:tc>
        <w:tc>
          <w:tcPr>
            <w:tcW w:w="28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2"/>
              <w:rPr>
                <w:rFonts w:ascii="Calibri" w:hAnsi="Calibri" w:cs="Calibri"/>
              </w:rPr>
            </w:pPr>
            <w:bookmarkStart w:id="57" w:name="Par1141"/>
            <w:bookmarkEnd w:id="57"/>
            <w:r>
              <w:rPr>
                <w:rFonts w:ascii="Calibri" w:hAnsi="Calibri" w:cs="Calibri"/>
              </w:rPr>
              <w:t>1.</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Цель государственной программы: Развитие коллективных форм собственности для обеспечения занятости и повышения уровня жизни населения</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Индикатор 1</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Количество граждан, вовлеченных в кооперативное движение</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 управление по развитию малого и среднего бизнеса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7155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8314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9567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11812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14071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16346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18639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20950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Индикатор 2</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Рост доходов граждан от участия в кооперативной деятельности</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 управление по развитию малого и среднего бизнеса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Индикатор 3</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Численность работников народных предприятий и закрытых акционерных обществ на конец отчетного периода</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экономики администрации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1145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1310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1640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3"/>
              <w:rPr>
                <w:rFonts w:ascii="Calibri" w:hAnsi="Calibri" w:cs="Calibri"/>
              </w:rPr>
            </w:pPr>
            <w:bookmarkStart w:id="58" w:name="Par1182"/>
            <w:bookmarkEnd w:id="58"/>
            <w:r>
              <w:rPr>
                <w:rFonts w:ascii="Calibri" w:hAnsi="Calibri" w:cs="Calibri"/>
              </w:rPr>
              <w:t>5.</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Задача 1 государственной программы: Создание и стимулирование развития на территории области кооперативов различной специализации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Показатель 1 задачи 1 государственной программы</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Количество созданных кооперативов за год</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 управление по развитию малого и среднего бизнеса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Показатель 2 задачи 1 государственной программы</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Доля работающих кооперативов</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 управление по развитию малого и среднего бизнеса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Показатель 3 задачи 1 государственной программы</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Количество кооперативов второго и последующих</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уровней</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Показатель 4 задачи 1 государственной программы</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Объем займов, предоставленных сельскохозяйственными кредитными потребительскими кооперативами малым формам хозяйствования - членам кооперативов</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млн. руб.</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136,0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4"/>
              <w:rPr>
                <w:rFonts w:ascii="Calibri" w:hAnsi="Calibri" w:cs="Calibri"/>
              </w:rPr>
            </w:pPr>
            <w:bookmarkStart w:id="59" w:name="Par1237"/>
            <w:bookmarkEnd w:id="59"/>
            <w:r>
              <w:rPr>
                <w:rFonts w:ascii="Calibri" w:hAnsi="Calibri" w:cs="Calibri"/>
              </w:rPr>
              <w:t>10.</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rPr>
                <w:rFonts w:ascii="Calibri" w:hAnsi="Calibri" w:cs="Calibri"/>
              </w:rPr>
            </w:pPr>
            <w:hyperlink w:anchor="Par410" w:history="1">
              <w:r w:rsidR="00FF7119">
                <w:rPr>
                  <w:rFonts w:ascii="Calibri" w:hAnsi="Calibri" w:cs="Calibri"/>
                  <w:color w:val="0000FF"/>
                </w:rPr>
                <w:t>Подпрограмма 1</w:t>
              </w:r>
            </w:hyperlink>
            <w:r w:rsidR="00FF7119">
              <w:rPr>
                <w:rFonts w:ascii="Calibri" w:hAnsi="Calibri" w:cs="Calibri"/>
              </w:rPr>
              <w:t xml:space="preserve"> "Развитие сети кооперативов всех направлений на 2014 - 2020 годы"</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5"/>
              <w:rPr>
                <w:rFonts w:ascii="Calibri" w:hAnsi="Calibri" w:cs="Calibri"/>
              </w:rPr>
            </w:pPr>
            <w:bookmarkStart w:id="60" w:name="Par1239"/>
            <w:bookmarkEnd w:id="60"/>
            <w:r>
              <w:rPr>
                <w:rFonts w:ascii="Calibri" w:hAnsi="Calibri" w:cs="Calibri"/>
              </w:rPr>
              <w:t>11.</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Задача 1 </w:t>
            </w:r>
            <w:hyperlink w:anchor="Par410" w:history="1">
              <w:r>
                <w:rPr>
                  <w:rFonts w:ascii="Calibri" w:hAnsi="Calibri" w:cs="Calibri"/>
                  <w:color w:val="0000FF"/>
                </w:rPr>
                <w:t>подпрограммы 1</w:t>
              </w:r>
            </w:hyperlink>
            <w:r>
              <w:rPr>
                <w:rFonts w:ascii="Calibri" w:hAnsi="Calibri" w:cs="Calibri"/>
              </w:rPr>
              <w:t>: Формирование многоуровневой системы кооперации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1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Количество сельскохозяйственных потребительских кооперативов, вошедших в состав сельскохозяйственных потребительских кооперативов второго и последующего уровней в отчетном периоде</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задачи 1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Организация и осуществление деятельности кооперативов</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задачи 1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Методическое, информационное и консультационное сопровождение развития кооперации</w:t>
            </w:r>
          </w:p>
        </w:tc>
        <w:tc>
          <w:tcPr>
            <w:tcW w:w="280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 развитию малого и среднего бизнеса области,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делами администрации области</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18163"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N 50)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 задачи 1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Повышение экономической и финансовой грамотности членов кооперативов</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5"/>
              <w:rPr>
                <w:rFonts w:ascii="Calibri" w:hAnsi="Calibri" w:cs="Calibri"/>
              </w:rPr>
            </w:pPr>
            <w:bookmarkStart w:id="61" w:name="Par1296"/>
            <w:bookmarkEnd w:id="61"/>
            <w:r>
              <w:rPr>
                <w:rFonts w:ascii="Calibri" w:hAnsi="Calibri" w:cs="Calibri"/>
              </w:rPr>
              <w:t>16.</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Задача 2 </w:t>
            </w:r>
            <w:hyperlink w:anchor="Par410" w:history="1">
              <w:r>
                <w:rPr>
                  <w:rFonts w:ascii="Calibri" w:hAnsi="Calibri" w:cs="Calibri"/>
                  <w:color w:val="0000FF"/>
                </w:rPr>
                <w:t>подпрограммы 1</w:t>
              </w:r>
            </w:hyperlink>
            <w:r>
              <w:rPr>
                <w:rFonts w:ascii="Calibri" w:hAnsi="Calibri" w:cs="Calibri"/>
              </w:rPr>
              <w:t>: Обеспечение доступа малых форм хозяйствования к финансовым ресурсам</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2 </w:t>
            </w:r>
            <w:hyperlink w:anchor="Par410" w:history="1">
              <w:r>
                <w:rPr>
                  <w:rFonts w:ascii="Calibri" w:hAnsi="Calibri" w:cs="Calibri"/>
                  <w:color w:val="0000FF"/>
                </w:rPr>
                <w:t>подпрограммы 1</w:t>
              </w:r>
            </w:hyperlink>
            <w:r>
              <w:rPr>
                <w:rFonts w:ascii="Calibri" w:hAnsi="Calibri" w:cs="Calibri"/>
              </w:rPr>
              <w:t xml:space="preserve"> Количество граждан - членов сельскохозяйственных кредитных потребительских кооперативов</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 развитию малого и среднего бизнеса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6055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7108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8161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10266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12371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14476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16581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18686</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4 задачи 2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местным бюджетам на реализацию муниципальных программ в части предоставления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 развитию малого и среднего бизнеса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5 задачи 2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Расширение деятельности сельскохозяйственных кредитных потребительских кооперативов</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 развитию малого и среднего бизнеса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6 задачи 2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доступа кооперативов к микрозаймам</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 развитию малого и среднего бизнеса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5"/>
              <w:rPr>
                <w:rFonts w:ascii="Calibri" w:hAnsi="Calibri" w:cs="Calibri"/>
              </w:rPr>
            </w:pPr>
            <w:bookmarkStart w:id="62" w:name="Par1349"/>
            <w:bookmarkEnd w:id="62"/>
            <w:r>
              <w:rPr>
                <w:rFonts w:ascii="Calibri" w:hAnsi="Calibri" w:cs="Calibri"/>
              </w:rPr>
              <w:t>21.</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Задача 3 </w:t>
            </w:r>
            <w:hyperlink w:anchor="Par410" w:history="1">
              <w:r>
                <w:rPr>
                  <w:rFonts w:ascii="Calibri" w:hAnsi="Calibri" w:cs="Calibri"/>
                  <w:color w:val="0000FF"/>
                </w:rPr>
                <w:t>подпрограммы 1</w:t>
              </w:r>
            </w:hyperlink>
            <w:r>
              <w:rPr>
                <w:rFonts w:ascii="Calibri" w:hAnsi="Calibri" w:cs="Calibri"/>
              </w:rPr>
              <w:t>: Стимулирование развития производственных кооперативов в несельскохозяйственных сферах</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3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Количество производственных кооперативов, созданных в несельскохозяйственных сферах за год</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 развитию малого и среднего бизнеса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7 задачи 3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Развитие кооперации в приоритетных видах деятельности</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 развитию малого и среднего бизнеса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3"/>
              <w:rPr>
                <w:rFonts w:ascii="Calibri" w:hAnsi="Calibri" w:cs="Calibri"/>
              </w:rPr>
            </w:pPr>
            <w:bookmarkStart w:id="63" w:name="Par1377"/>
            <w:bookmarkEnd w:id="63"/>
            <w:r>
              <w:rPr>
                <w:rFonts w:ascii="Calibri" w:hAnsi="Calibri" w:cs="Calibri"/>
              </w:rPr>
              <w:t>24.</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Задача 2 государственной программы: Развитие сельскохозяйственной потребительской кооперации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Показатель 1 задачи 2 государственной программы</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Объем сельскохозяйственной продукции, закупленной сельскохозяйственными потребительскими кооперативами у членов кооператива</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млн. руб.</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4366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6393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7032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7735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8509</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Показатель 2 задачи 2 государственной программы</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Объем произведенных кооперативными предприятиями пищевых продуктов</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млрд. руб.</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Показатель 3 задачи 2 государственной программы</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Количество кооперативов, реализовавших проекты модернизации и (или) развития материально-технической базы в сфере производства, переработки, хранения, транспортировки сельскохозяйственной продукции</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4"/>
              <w:rPr>
                <w:rFonts w:ascii="Calibri" w:hAnsi="Calibri" w:cs="Calibri"/>
              </w:rPr>
            </w:pPr>
            <w:bookmarkStart w:id="64" w:name="Par1418"/>
            <w:bookmarkEnd w:id="64"/>
            <w:r>
              <w:rPr>
                <w:rFonts w:ascii="Calibri" w:hAnsi="Calibri" w:cs="Calibri"/>
              </w:rPr>
              <w:t>28.</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rPr>
                <w:rFonts w:ascii="Calibri" w:hAnsi="Calibri" w:cs="Calibri"/>
              </w:rPr>
            </w:pPr>
            <w:hyperlink w:anchor="Par629" w:history="1">
              <w:r w:rsidR="00FF7119">
                <w:rPr>
                  <w:rFonts w:ascii="Calibri" w:hAnsi="Calibri" w:cs="Calibri"/>
                  <w:color w:val="0000FF"/>
                </w:rPr>
                <w:t>Подпрограмма 2</w:t>
              </w:r>
            </w:hyperlink>
            <w:r w:rsidR="00FF7119">
              <w:rPr>
                <w:rFonts w:ascii="Calibri" w:hAnsi="Calibri" w:cs="Calibri"/>
              </w:rPr>
              <w:t xml:space="preserve"> "Реализация регионально значимых направлений в сфере сельскохозяйственной кооперации на 2017 - 2020 годы"</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5"/>
              <w:rPr>
                <w:rFonts w:ascii="Calibri" w:hAnsi="Calibri" w:cs="Calibri"/>
              </w:rPr>
            </w:pPr>
            <w:bookmarkStart w:id="65" w:name="Par1420"/>
            <w:bookmarkEnd w:id="65"/>
            <w:r>
              <w:rPr>
                <w:rFonts w:ascii="Calibri" w:hAnsi="Calibri" w:cs="Calibri"/>
              </w:rPr>
              <w:t>29.</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Цель </w:t>
            </w:r>
            <w:hyperlink w:anchor="Par629" w:history="1">
              <w:r>
                <w:rPr>
                  <w:rFonts w:ascii="Calibri" w:hAnsi="Calibri" w:cs="Calibri"/>
                  <w:color w:val="0000FF"/>
                </w:rPr>
                <w:t>подпрограммы 2</w:t>
              </w:r>
            </w:hyperlink>
            <w:r>
              <w:rPr>
                <w:rFonts w:ascii="Calibri" w:hAnsi="Calibri" w:cs="Calibri"/>
              </w:rPr>
              <w:t>: Вовлечение граждан в кооперативное движение через развитие сельскохозяйственной кооперации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Индикатор </w:t>
            </w:r>
            <w:hyperlink w:anchor="Par629" w:history="1">
              <w:r>
                <w:rPr>
                  <w:rFonts w:ascii="Calibri" w:hAnsi="Calibri" w:cs="Calibri"/>
                  <w:color w:val="0000FF"/>
                </w:rPr>
                <w:t>подпрограммы 2</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Численность членов сельскохозяйственных потребительских кооперативов (за исключением кредитных) - граждан, ведущих сельскохозяйственное производство</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1700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1870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2058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2264</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6"/>
              <w:rPr>
                <w:rFonts w:ascii="Calibri" w:hAnsi="Calibri" w:cs="Calibri"/>
              </w:rPr>
            </w:pPr>
            <w:bookmarkStart w:id="66" w:name="Par1435"/>
            <w:bookmarkEnd w:id="66"/>
            <w:r>
              <w:rPr>
                <w:rFonts w:ascii="Calibri" w:hAnsi="Calibri" w:cs="Calibri"/>
              </w:rPr>
              <w:t>31.</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Задача 1 </w:t>
            </w:r>
            <w:hyperlink w:anchor="Par629" w:history="1">
              <w:r>
                <w:rPr>
                  <w:rFonts w:ascii="Calibri" w:hAnsi="Calibri" w:cs="Calibri"/>
                  <w:color w:val="0000FF"/>
                </w:rPr>
                <w:t>подпрограммы 2</w:t>
              </w:r>
            </w:hyperlink>
            <w:r>
              <w:rPr>
                <w:rFonts w:ascii="Calibri" w:hAnsi="Calibri" w:cs="Calibri"/>
              </w:rPr>
              <w:t>: Создание условий для развития сельскохозяйственной потребительской кооперации в отрасли животноводства</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1 задачи 1 </w:t>
            </w:r>
            <w:hyperlink w:anchor="Par629" w:history="1">
              <w:r>
                <w:rPr>
                  <w:rFonts w:ascii="Calibri" w:hAnsi="Calibri" w:cs="Calibri"/>
                  <w:color w:val="0000FF"/>
                </w:rPr>
                <w:t>подпрограммы 2</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Выручка от реализации сельскохозяйственной продукции отрасли животноводства в сельскохозяйственных потребительских кооперативах</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млн. руб.</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3820,0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5592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6151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6766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7443</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2 задачи 1 </w:t>
            </w:r>
            <w:hyperlink w:anchor="Par629" w:history="1">
              <w:r>
                <w:rPr>
                  <w:rFonts w:ascii="Calibri" w:hAnsi="Calibri" w:cs="Calibri"/>
                  <w:color w:val="0000FF"/>
                </w:rPr>
                <w:t>подпрограммы 2</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Количество созданных рабочих мест в сельскохозяйственных потребительских кооперативах, занимающихся переработкой и хранением продукции животноводства</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задачи 1 </w:t>
            </w:r>
            <w:hyperlink w:anchor="Par629" w:history="1">
              <w:r>
                <w:rPr>
                  <w:rFonts w:ascii="Calibri" w:hAnsi="Calibri" w:cs="Calibri"/>
                  <w:color w:val="0000FF"/>
                </w:rPr>
                <w:t>подпрограммы 2</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Развитие сельскохозяйственных кооперативов в сфере переработки и хранения продукции отрасли животноводства</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6"/>
              <w:rPr>
                <w:rFonts w:ascii="Calibri" w:hAnsi="Calibri" w:cs="Calibri"/>
              </w:rPr>
            </w:pPr>
            <w:bookmarkStart w:id="67" w:name="Par1476"/>
            <w:bookmarkEnd w:id="67"/>
            <w:r>
              <w:rPr>
                <w:rFonts w:ascii="Calibri" w:hAnsi="Calibri" w:cs="Calibri"/>
              </w:rPr>
              <w:t>35.</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Задача 2 </w:t>
            </w:r>
            <w:hyperlink w:anchor="Par629" w:history="1">
              <w:r>
                <w:rPr>
                  <w:rFonts w:ascii="Calibri" w:hAnsi="Calibri" w:cs="Calibri"/>
                  <w:color w:val="0000FF"/>
                </w:rPr>
                <w:t>подпрограммы 2</w:t>
              </w:r>
            </w:hyperlink>
            <w:r>
              <w:rPr>
                <w:rFonts w:ascii="Calibri" w:hAnsi="Calibri" w:cs="Calibri"/>
              </w:rPr>
              <w:t>: Создание условий для развития сельскохозяйственной потребительской кооперации в отрасли растениеводства</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2 </w:t>
            </w:r>
            <w:hyperlink w:anchor="Par629" w:history="1">
              <w:r>
                <w:rPr>
                  <w:rFonts w:ascii="Calibri" w:hAnsi="Calibri" w:cs="Calibri"/>
                  <w:color w:val="0000FF"/>
                </w:rPr>
                <w:t>подпрограммы 2</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Выручка от реализации сельскохозяйственной продукции отрасли растениеводства в сельскохозяйственных потребительских кооперативах</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млн. руб.</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969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1066</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задачи 2 </w:t>
            </w:r>
            <w:hyperlink w:anchor="Par629" w:history="1">
              <w:r>
                <w:rPr>
                  <w:rFonts w:ascii="Calibri" w:hAnsi="Calibri" w:cs="Calibri"/>
                  <w:color w:val="0000FF"/>
                </w:rPr>
                <w:t>подпрограммы 2</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Развитие сельскохозяйственных кооперативов в сфере производства, переработки и хранения продукции отрасли растениеводства</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сельского хозяйства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3"/>
              <w:rPr>
                <w:rFonts w:ascii="Calibri" w:hAnsi="Calibri" w:cs="Calibri"/>
              </w:rPr>
            </w:pPr>
            <w:bookmarkStart w:id="68" w:name="Par1504"/>
            <w:bookmarkEnd w:id="68"/>
            <w:r>
              <w:rPr>
                <w:rFonts w:ascii="Calibri" w:hAnsi="Calibri" w:cs="Calibri"/>
              </w:rPr>
              <w:t>38.</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Задача 3 государственной программы: Организация системы сбыта сельскохозяйственной продукции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Показатель задачи 3 государственной программы</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Количество созданных кооперативных торговых объектов для организации сбыта сельскохозяйственной продукции</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потребительского рынка и ценовой политики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менее, 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4"/>
              <w:rPr>
                <w:rFonts w:ascii="Calibri" w:hAnsi="Calibri" w:cs="Calibri"/>
              </w:rPr>
            </w:pPr>
            <w:bookmarkStart w:id="69" w:name="Par1520"/>
            <w:bookmarkEnd w:id="69"/>
            <w:r>
              <w:rPr>
                <w:rFonts w:ascii="Calibri" w:hAnsi="Calibri" w:cs="Calibri"/>
              </w:rPr>
              <w:t>40.</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rPr>
                <w:rFonts w:ascii="Calibri" w:hAnsi="Calibri" w:cs="Calibri"/>
              </w:rPr>
            </w:pPr>
            <w:hyperlink w:anchor="Par801" w:history="1">
              <w:r w:rsidR="00FF7119">
                <w:rPr>
                  <w:rFonts w:ascii="Calibri" w:hAnsi="Calibri" w:cs="Calibri"/>
                  <w:color w:val="0000FF"/>
                </w:rPr>
                <w:t>Подпрограмма 3</w:t>
              </w:r>
            </w:hyperlink>
            <w:r w:rsidR="00FF7119">
              <w:rPr>
                <w:rFonts w:ascii="Calibri" w:hAnsi="Calibri" w:cs="Calibri"/>
              </w:rPr>
              <w:t xml:space="preserve"> "Создание эффективной товаропроводящей инфраструктуры на 2014 - 2020 годы"</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5"/>
              <w:rPr>
                <w:rFonts w:ascii="Calibri" w:hAnsi="Calibri" w:cs="Calibri"/>
              </w:rPr>
            </w:pPr>
            <w:bookmarkStart w:id="70" w:name="Par1522"/>
            <w:bookmarkEnd w:id="70"/>
            <w:r>
              <w:rPr>
                <w:rFonts w:ascii="Calibri" w:hAnsi="Calibri" w:cs="Calibri"/>
              </w:rPr>
              <w:t>41.</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Цель </w:t>
            </w:r>
            <w:hyperlink w:anchor="Par801" w:history="1">
              <w:r>
                <w:rPr>
                  <w:rFonts w:ascii="Calibri" w:hAnsi="Calibri" w:cs="Calibri"/>
                  <w:color w:val="0000FF"/>
                </w:rPr>
                <w:t>подпрограммы 3</w:t>
              </w:r>
            </w:hyperlink>
            <w:r>
              <w:rPr>
                <w:rFonts w:ascii="Calibri" w:hAnsi="Calibri" w:cs="Calibri"/>
              </w:rPr>
              <w:t>: Повышение эффективности деятельности кооперативов за счет организации системы сбыта сельскохозяйственной продукции</w:t>
            </w:r>
          </w:p>
        </w:tc>
      </w:tr>
      <w:tr w:rsidR="00FF7119">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Индикатор </w:t>
            </w:r>
            <w:hyperlink w:anchor="Par801" w:history="1">
              <w:r>
                <w:rPr>
                  <w:rFonts w:ascii="Calibri" w:hAnsi="Calibri" w:cs="Calibri"/>
                  <w:color w:val="0000FF"/>
                </w:rPr>
                <w:t>подпрограммы 3</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Увеличение объемов продаж на сельскохозяйственных кооперативных рынках, в кооперативных оптово-распределительных (логистических) центрах, на стационарных розничных предприятиях по торговле сельскохозяйственной продукцией к соответствующему периоду прошлого года</w:t>
            </w:r>
          </w:p>
        </w:tc>
        <w:tc>
          <w:tcPr>
            <w:tcW w:w="280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потребительского рынка и ценовой политики области</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менее, %</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r>
      <w:tr w:rsidR="00FF7119">
        <w:tc>
          <w:tcPr>
            <w:tcW w:w="18163"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30.06.2014</w:t>
            </w:r>
          </w:p>
          <w:p w:rsidR="00FF7119" w:rsidRDefault="00186426">
            <w:pPr>
              <w:widowControl w:val="0"/>
              <w:autoSpaceDE w:val="0"/>
              <w:autoSpaceDN w:val="0"/>
              <w:adjustRightInd w:val="0"/>
              <w:spacing w:after="0" w:line="240" w:lineRule="auto"/>
              <w:jc w:val="both"/>
              <w:rPr>
                <w:rFonts w:ascii="Calibri" w:hAnsi="Calibri" w:cs="Calibri"/>
              </w:rPr>
            </w:pPr>
            <w:hyperlink r:id="rId93" w:history="1">
              <w:r w:rsidR="00FF7119">
                <w:rPr>
                  <w:rFonts w:ascii="Calibri" w:hAnsi="Calibri" w:cs="Calibri"/>
                  <w:color w:val="0000FF"/>
                </w:rPr>
                <w:t>N 283</w:t>
              </w:r>
            </w:hyperlink>
            <w:r w:rsidR="00FF7119">
              <w:rPr>
                <w:rFonts w:ascii="Calibri" w:hAnsi="Calibri" w:cs="Calibri"/>
              </w:rPr>
              <w:t xml:space="preserve">, от 09.09.2014 </w:t>
            </w:r>
            <w:hyperlink r:id="rId94" w:history="1">
              <w:r w:rsidR="00FF7119">
                <w:rPr>
                  <w:rFonts w:ascii="Calibri" w:hAnsi="Calibri" w:cs="Calibri"/>
                  <w:color w:val="0000FF"/>
                </w:rPr>
                <w:t>N 383</w:t>
              </w:r>
            </w:hyperlink>
            <w:r w:rsidR="00FF7119">
              <w:rPr>
                <w:rFonts w:ascii="Calibri" w:hAnsi="Calibri" w:cs="Calibri"/>
              </w:rPr>
              <w:t>)</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6"/>
              <w:rPr>
                <w:rFonts w:ascii="Calibri" w:hAnsi="Calibri" w:cs="Calibri"/>
              </w:rPr>
            </w:pPr>
            <w:bookmarkStart w:id="71" w:name="Par1540"/>
            <w:bookmarkEnd w:id="71"/>
            <w:r>
              <w:rPr>
                <w:rFonts w:ascii="Calibri" w:hAnsi="Calibri" w:cs="Calibri"/>
              </w:rPr>
              <w:t>43.</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Задача 1 </w:t>
            </w:r>
            <w:hyperlink w:anchor="Par801" w:history="1">
              <w:r>
                <w:rPr>
                  <w:rFonts w:ascii="Calibri" w:hAnsi="Calibri" w:cs="Calibri"/>
                  <w:color w:val="0000FF"/>
                </w:rPr>
                <w:t>подпрограммы 3</w:t>
              </w:r>
            </w:hyperlink>
            <w:r>
              <w:rPr>
                <w:rFonts w:ascii="Calibri" w:hAnsi="Calibri" w:cs="Calibri"/>
              </w:rPr>
              <w:t>: Расширение рынков сбыта сельскохозяйственной продукции и продуктов ее переработки, производимых кооперативными предприятиями Липецкой области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1 задачи 1 </w:t>
            </w:r>
            <w:hyperlink w:anchor="Par801" w:history="1">
              <w:r>
                <w:rPr>
                  <w:rFonts w:ascii="Calibri" w:hAnsi="Calibri" w:cs="Calibri"/>
                  <w:color w:val="0000FF"/>
                </w:rPr>
                <w:t>подпрограммы 3</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Создано сельскохозяйственных кооперативных рынков и (или) кооперативных оптово-распределительных (логистических) центров в отчетном периоде</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потребительского рынка и ценовой</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политики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менее, 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2 задачи 1 </w:t>
            </w:r>
            <w:hyperlink w:anchor="Par801" w:history="1">
              <w:r>
                <w:rPr>
                  <w:rFonts w:ascii="Calibri" w:hAnsi="Calibri" w:cs="Calibri"/>
                  <w:color w:val="0000FF"/>
                </w:rPr>
                <w:t>подпрограммы 3</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Организовано торговых мест для продажи кооперативами сельскохозяйственной продукции в год</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потребительского рынка и ценовой политики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менее, 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задачи 1 </w:t>
            </w:r>
            <w:hyperlink w:anchor="Par801" w:history="1">
              <w:r>
                <w:rPr>
                  <w:rFonts w:ascii="Calibri" w:hAnsi="Calibri" w:cs="Calibri"/>
                  <w:color w:val="0000FF"/>
                </w:rPr>
                <w:t>подпрограммы 3</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Развитие сети кооперативных торговых объектов</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потребительского рынка и ценовой политики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6"/>
              <w:rPr>
                <w:rFonts w:ascii="Calibri" w:hAnsi="Calibri" w:cs="Calibri"/>
              </w:rPr>
            </w:pPr>
            <w:bookmarkStart w:id="72" w:name="Par1585"/>
            <w:bookmarkEnd w:id="72"/>
            <w:r>
              <w:rPr>
                <w:rFonts w:ascii="Calibri" w:hAnsi="Calibri" w:cs="Calibri"/>
              </w:rPr>
              <w:t>47.</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Задача 2 </w:t>
            </w:r>
            <w:hyperlink w:anchor="Par801" w:history="1">
              <w:r>
                <w:rPr>
                  <w:rFonts w:ascii="Calibri" w:hAnsi="Calibri" w:cs="Calibri"/>
                  <w:color w:val="0000FF"/>
                </w:rPr>
                <w:t>подпрограммы 3</w:t>
              </w:r>
            </w:hyperlink>
            <w:r>
              <w:rPr>
                <w:rFonts w:ascii="Calibri" w:hAnsi="Calibri" w:cs="Calibri"/>
              </w:rPr>
              <w:t>: Создание условий для продвижения продукции кооперативов на внешние рынки</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2 </w:t>
            </w:r>
            <w:hyperlink w:anchor="Par801" w:history="1">
              <w:r>
                <w:rPr>
                  <w:rFonts w:ascii="Calibri" w:hAnsi="Calibri" w:cs="Calibri"/>
                  <w:color w:val="0000FF"/>
                </w:rPr>
                <w:t>подпрограммы 3</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Зарегистрировано торговых марок липецкой сельскохозяйственной продукции в год</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потребительского рынка и ценовой политики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не</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менее, 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F7119">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задачи 2 </w:t>
            </w:r>
            <w:hyperlink w:anchor="Par801" w:history="1">
              <w:r>
                <w:rPr>
                  <w:rFonts w:ascii="Calibri" w:hAnsi="Calibri" w:cs="Calibri"/>
                  <w:color w:val="0000FF"/>
                </w:rPr>
                <w:t>подпрограммы 3</w:t>
              </w:r>
            </w:hyperlink>
            <w:r>
              <w:rPr>
                <w:rFonts w:ascii="Calibri" w:hAnsi="Calibri" w:cs="Calibri"/>
              </w:rPr>
              <w:t xml:space="preserve"> Индивидуализация кооперативной продукции липецких товаропроизводителей</w:t>
            </w:r>
          </w:p>
        </w:tc>
        <w:tc>
          <w:tcPr>
            <w:tcW w:w="280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потребительского рынка и ценовой политики области</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18163"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от 09.09.2014 N 383)</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3"/>
              <w:rPr>
                <w:rFonts w:ascii="Calibri" w:hAnsi="Calibri" w:cs="Calibri"/>
              </w:rPr>
            </w:pPr>
            <w:bookmarkStart w:id="73" w:name="Par1615"/>
            <w:bookmarkEnd w:id="73"/>
            <w:r>
              <w:rPr>
                <w:rFonts w:ascii="Calibri" w:hAnsi="Calibri" w:cs="Calibri"/>
              </w:rPr>
              <w:t>50.</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Задача 4 государственной программы: Создание условий для развития народных предприятий и закрытых акционерных обществ</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Показатель задачи 4 государственной программы</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Количество народных предприятий и закрытых акционерных обществ, созданных в отчетном периоде</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делами администрации области, управление экономики администрации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4"/>
              <w:rPr>
                <w:rFonts w:ascii="Calibri" w:hAnsi="Calibri" w:cs="Calibri"/>
              </w:rPr>
            </w:pPr>
            <w:bookmarkStart w:id="74" w:name="Par1630"/>
            <w:bookmarkEnd w:id="74"/>
            <w:r>
              <w:rPr>
                <w:rFonts w:ascii="Calibri" w:hAnsi="Calibri" w:cs="Calibri"/>
              </w:rPr>
              <w:t>52.</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rPr>
                <w:rFonts w:ascii="Calibri" w:hAnsi="Calibri" w:cs="Calibri"/>
              </w:rPr>
            </w:pPr>
            <w:hyperlink w:anchor="Par983" w:history="1">
              <w:r w:rsidR="00FF7119">
                <w:rPr>
                  <w:rFonts w:ascii="Calibri" w:hAnsi="Calibri" w:cs="Calibri"/>
                  <w:color w:val="0000FF"/>
                </w:rPr>
                <w:t>Подпрограмма 4</w:t>
              </w:r>
            </w:hyperlink>
            <w:r w:rsidR="00FF7119">
              <w:rPr>
                <w:rFonts w:ascii="Calibri" w:hAnsi="Calibri" w:cs="Calibri"/>
              </w:rPr>
              <w:t xml:space="preserve"> "Развитие народных предприятий в Липецкой области на 2014 - 2020 годы"</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5"/>
              <w:rPr>
                <w:rFonts w:ascii="Calibri" w:hAnsi="Calibri" w:cs="Calibri"/>
              </w:rPr>
            </w:pPr>
            <w:bookmarkStart w:id="75" w:name="Par1632"/>
            <w:bookmarkEnd w:id="75"/>
            <w:r>
              <w:rPr>
                <w:rFonts w:ascii="Calibri" w:hAnsi="Calibri" w:cs="Calibri"/>
              </w:rPr>
              <w:t>53.</w:t>
            </w:r>
          </w:p>
        </w:tc>
        <w:tc>
          <w:tcPr>
            <w:tcW w:w="175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Задача </w:t>
            </w:r>
            <w:hyperlink w:anchor="Par983" w:history="1">
              <w:r>
                <w:rPr>
                  <w:rFonts w:ascii="Calibri" w:hAnsi="Calibri" w:cs="Calibri"/>
                  <w:color w:val="0000FF"/>
                </w:rPr>
                <w:t>подпрограммы 4</w:t>
              </w:r>
            </w:hyperlink>
            <w:r>
              <w:rPr>
                <w:rFonts w:ascii="Calibri" w:hAnsi="Calibri" w:cs="Calibri"/>
              </w:rPr>
              <w:t>: Создание условий для развития народных предприятий и закрытых акционерных обществ</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w:t>
            </w:r>
            <w:hyperlink w:anchor="Par983" w:history="1">
              <w:r>
                <w:rPr>
                  <w:rFonts w:ascii="Calibri" w:hAnsi="Calibri" w:cs="Calibri"/>
                  <w:color w:val="0000FF"/>
                </w:rPr>
                <w:t>подпрограммы 4</w:t>
              </w:r>
            </w:hyperlink>
            <w:r>
              <w:rPr>
                <w:rFonts w:ascii="Calibri" w:hAnsi="Calibri" w:cs="Calibri"/>
              </w:rPr>
              <w:t xml:space="preserve"> Количество народных предприятий и закрытых акционерных обществ, которым оказана поддержка на развитие основной деятельности в отчетном периоде</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делами администрации области, управление экономики администрации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задачи </w:t>
            </w:r>
            <w:hyperlink w:anchor="Par983" w:history="1">
              <w:r>
                <w:rPr>
                  <w:rFonts w:ascii="Calibri" w:hAnsi="Calibri" w:cs="Calibri"/>
                  <w:color w:val="0000FF"/>
                </w:rPr>
                <w:t>подпрограммы 4</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Осуществление мероприятий по обеспечению развития народных предприятий и закрытых акционерных обществ</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делами администрации области, управление экономики администрации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задачи </w:t>
            </w:r>
            <w:hyperlink w:anchor="Par983" w:history="1">
              <w:r>
                <w:rPr>
                  <w:rFonts w:ascii="Calibri" w:hAnsi="Calibri" w:cs="Calibri"/>
                  <w:color w:val="0000FF"/>
                </w:rPr>
                <w:t>подпрограммы 4</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Создание благоприятных условий для преобразования юридических лиц в народные предприятия</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делами администрации области, управление экономики администрации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 задачи </w:t>
            </w:r>
            <w:hyperlink w:anchor="Par983" w:history="1">
              <w:r>
                <w:rPr>
                  <w:rFonts w:ascii="Calibri" w:hAnsi="Calibri" w:cs="Calibri"/>
                  <w:color w:val="0000FF"/>
                </w:rPr>
                <w:t>подпрограммы 4</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доступа народных предприятий и закрытых акционерных обществ к займам</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 развитию малого и среднего бизнеса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bl>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right"/>
        <w:outlineLvl w:val="1"/>
        <w:rPr>
          <w:rFonts w:ascii="Calibri" w:hAnsi="Calibri" w:cs="Calibri"/>
        </w:rPr>
      </w:pPr>
      <w:bookmarkStart w:id="76" w:name="Par1690"/>
      <w:bookmarkEnd w:id="76"/>
      <w:r>
        <w:rPr>
          <w:rFonts w:ascii="Calibri" w:hAnsi="Calibri" w:cs="Calibri"/>
        </w:rPr>
        <w:t>Приложение 2</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b/>
          <w:bCs/>
        </w:rPr>
      </w:pPr>
      <w:bookmarkStart w:id="77" w:name="Par1694"/>
      <w:bookmarkEnd w:id="77"/>
      <w:r>
        <w:rPr>
          <w:rFonts w:ascii="Calibri" w:hAnsi="Calibri" w:cs="Calibri"/>
          <w:b/>
          <w:bCs/>
        </w:rPr>
        <w:t>РЕСУРСНОЕ ОБЕСПЕЧЕНИЕ РЕАЛИЗАЦИИ ГОСУДАРСТВЕННОЙ ПРОГРАММЫ</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 "РАЗВИТИЕ КООПЕРАЦИИ И КОЛЛЕКТИВНЫХ ФОРМ</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В ЛИПЕЦКОЙ ОБЛАСТИ" ЗА СЧЕТ СРЕДСТВ</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ОБЛАСТНОГО БЮДЖЕТА</w:t>
      </w:r>
    </w:p>
    <w:p w:rsidR="00FF7119" w:rsidRDefault="00FF7119">
      <w:pPr>
        <w:widowControl w:val="0"/>
        <w:autoSpaceDE w:val="0"/>
        <w:autoSpaceDN w:val="0"/>
        <w:adjustRightInd w:val="0"/>
        <w:spacing w:after="0" w:line="240" w:lineRule="auto"/>
        <w:jc w:val="center"/>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96" w:history="1">
        <w:r>
          <w:rPr>
            <w:rFonts w:ascii="Calibri" w:hAnsi="Calibri" w:cs="Calibri"/>
            <w:color w:val="0000FF"/>
          </w:rPr>
          <w:t>N 50</w:t>
        </w:r>
      </w:hyperlink>
      <w:r>
        <w:rPr>
          <w:rFonts w:ascii="Calibri" w:hAnsi="Calibri" w:cs="Calibri"/>
        </w:rPr>
        <w:t xml:space="preserve">, от 30.06.2014 </w:t>
      </w:r>
      <w:hyperlink r:id="rId97" w:history="1">
        <w:r>
          <w:rPr>
            <w:rFonts w:ascii="Calibri" w:hAnsi="Calibri" w:cs="Calibri"/>
            <w:color w:val="0000FF"/>
          </w:rPr>
          <w:t>N 283</w:t>
        </w:r>
      </w:hyperlink>
      <w:r>
        <w:rPr>
          <w:rFonts w:ascii="Calibri" w:hAnsi="Calibri" w:cs="Calibri"/>
        </w:rPr>
        <w:t>,</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09.09.2014 </w:t>
      </w:r>
      <w:hyperlink r:id="rId98"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bl>
      <w:tblPr>
        <w:tblW w:w="0" w:type="auto"/>
        <w:tblInd w:w="62" w:type="dxa"/>
        <w:tblLayout w:type="fixed"/>
        <w:tblCellMar>
          <w:top w:w="75" w:type="dxa"/>
          <w:left w:w="0" w:type="dxa"/>
          <w:bottom w:w="75" w:type="dxa"/>
          <w:right w:w="0" w:type="dxa"/>
        </w:tblCellMar>
        <w:tblLook w:val="0000"/>
      </w:tblPr>
      <w:tblGrid>
        <w:gridCol w:w="660"/>
        <w:gridCol w:w="3118"/>
        <w:gridCol w:w="2608"/>
        <w:gridCol w:w="825"/>
        <w:gridCol w:w="964"/>
        <w:gridCol w:w="1417"/>
        <w:gridCol w:w="1650"/>
        <w:gridCol w:w="1320"/>
        <w:gridCol w:w="1485"/>
        <w:gridCol w:w="1320"/>
        <w:gridCol w:w="1485"/>
        <w:gridCol w:w="1485"/>
        <w:gridCol w:w="1485"/>
        <w:gridCol w:w="1485"/>
      </w:tblGrid>
      <w:tr w:rsidR="00FF711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 основных мероприятий</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соисполнитель</w:t>
            </w:r>
          </w:p>
        </w:tc>
        <w:tc>
          <w:tcPr>
            <w:tcW w:w="3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1171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(тыс. руб.)</w:t>
            </w:r>
          </w:p>
        </w:tc>
      </w:tr>
      <w:tr w:rsidR="00FF711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ГРБС</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РзПр</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ЦСР</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FF7119">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1025405,0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115975,0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101500,0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97850,0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185520,0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185520,0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169520,0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169520,0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сельского хозяйства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230100,0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56900,0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56900,0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56900,0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56900,0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 развитию малого и среднего бизнеса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395325,0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66975,0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55000,0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51350,0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63000,0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63000,0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48000,0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48000,0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потребительского рынка и ценовой политики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018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109480,0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23120,0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23120,0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делами администрации области, управление экономики администрации области</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290500,0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r>
      <w:tr w:rsidR="00FF7119">
        <w:tc>
          <w:tcPr>
            <w:tcW w:w="21307"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30.06.2014</w:t>
            </w:r>
          </w:p>
          <w:p w:rsidR="00FF7119" w:rsidRDefault="00186426">
            <w:pPr>
              <w:widowControl w:val="0"/>
              <w:autoSpaceDE w:val="0"/>
              <w:autoSpaceDN w:val="0"/>
              <w:adjustRightInd w:val="0"/>
              <w:spacing w:after="0" w:line="240" w:lineRule="auto"/>
              <w:jc w:val="both"/>
              <w:rPr>
                <w:rFonts w:ascii="Calibri" w:hAnsi="Calibri" w:cs="Calibri"/>
              </w:rPr>
            </w:pPr>
            <w:hyperlink r:id="rId99" w:history="1">
              <w:r w:rsidR="00FF7119">
                <w:rPr>
                  <w:rFonts w:ascii="Calibri" w:hAnsi="Calibri" w:cs="Calibri"/>
                  <w:color w:val="0000FF"/>
                </w:rPr>
                <w:t>N 283</w:t>
              </w:r>
            </w:hyperlink>
            <w:r w:rsidR="00FF7119">
              <w:rPr>
                <w:rFonts w:ascii="Calibri" w:hAnsi="Calibri" w:cs="Calibri"/>
              </w:rPr>
              <w:t xml:space="preserve">, от 09.09.2014 </w:t>
            </w:r>
            <w:hyperlink r:id="rId100" w:history="1">
              <w:r w:rsidR="00FF7119">
                <w:rPr>
                  <w:rFonts w:ascii="Calibri" w:hAnsi="Calibri" w:cs="Calibri"/>
                  <w:color w:val="0000FF"/>
                </w:rPr>
                <w:t>N 383</w:t>
              </w:r>
            </w:hyperlink>
            <w:r w:rsidR="00FF7119">
              <w:rPr>
                <w:rFonts w:ascii="Calibri" w:hAnsi="Calibri" w:cs="Calibri"/>
              </w:rPr>
              <w:t>)</w:t>
            </w:r>
          </w:p>
        </w:tc>
      </w:tr>
      <w:tr w:rsidR="00FF7119">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2"/>
              <w:rPr>
                <w:rFonts w:ascii="Calibri" w:hAnsi="Calibri" w:cs="Calibri"/>
              </w:rPr>
            </w:pPr>
            <w:bookmarkStart w:id="78" w:name="Par1803"/>
            <w:bookmarkEnd w:id="78"/>
            <w:r>
              <w:rPr>
                <w:rFonts w:ascii="Calibri" w:hAnsi="Calibri" w:cs="Calibri"/>
              </w:rPr>
              <w:t>2.</w:t>
            </w:r>
          </w:p>
        </w:tc>
        <w:tc>
          <w:tcPr>
            <w:tcW w:w="31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rPr>
                <w:rFonts w:ascii="Calibri" w:hAnsi="Calibri" w:cs="Calibri"/>
              </w:rPr>
            </w:pPr>
            <w:hyperlink w:anchor="Par410" w:history="1">
              <w:r w:rsidR="00FF7119">
                <w:rPr>
                  <w:rFonts w:ascii="Calibri" w:hAnsi="Calibri" w:cs="Calibri"/>
                  <w:color w:val="0000FF"/>
                </w:rPr>
                <w:t>Подпрограмма 1</w:t>
              </w:r>
            </w:hyperlink>
            <w:r w:rsidR="00FF7119">
              <w:rPr>
                <w:rFonts w:ascii="Calibri" w:hAnsi="Calibri" w:cs="Calibri"/>
              </w:rPr>
              <w:t xml:space="preserve"> "Развитие сети кооперативов всех направлений на 2014 - 2020 годы"</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308625,0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58675,0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36350,0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50900,0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50900,0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35900,0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35900,0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сельского хозяйства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2900,0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2900,0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2900,0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2900,0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 развитию малого и среднего бизнеса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290325,0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51975,0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36350,0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48000,0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48000,0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33000,0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33000,0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делами администрации Липецкой области</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4200,0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4200,0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FF7119">
        <w:tc>
          <w:tcPr>
            <w:tcW w:w="21307"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10.02.2014</w:t>
            </w:r>
          </w:p>
          <w:p w:rsidR="00FF7119" w:rsidRDefault="00186426">
            <w:pPr>
              <w:widowControl w:val="0"/>
              <w:autoSpaceDE w:val="0"/>
              <w:autoSpaceDN w:val="0"/>
              <w:adjustRightInd w:val="0"/>
              <w:spacing w:after="0" w:line="240" w:lineRule="auto"/>
              <w:jc w:val="both"/>
              <w:rPr>
                <w:rFonts w:ascii="Calibri" w:hAnsi="Calibri" w:cs="Calibri"/>
              </w:rPr>
            </w:pPr>
            <w:hyperlink r:id="rId101" w:history="1">
              <w:r w:rsidR="00FF7119">
                <w:rPr>
                  <w:rFonts w:ascii="Calibri" w:hAnsi="Calibri" w:cs="Calibri"/>
                  <w:color w:val="0000FF"/>
                </w:rPr>
                <w:t>N 50</w:t>
              </w:r>
            </w:hyperlink>
            <w:r w:rsidR="00FF7119">
              <w:rPr>
                <w:rFonts w:ascii="Calibri" w:hAnsi="Calibri" w:cs="Calibri"/>
              </w:rPr>
              <w:t xml:space="preserve">, от 30.06.2014 </w:t>
            </w:r>
            <w:hyperlink r:id="rId102" w:history="1">
              <w:r w:rsidR="00FF7119">
                <w:rPr>
                  <w:rFonts w:ascii="Calibri" w:hAnsi="Calibri" w:cs="Calibri"/>
                  <w:color w:val="0000FF"/>
                </w:rPr>
                <w:t>N 283</w:t>
              </w:r>
            </w:hyperlink>
            <w:r w:rsidR="00FF7119">
              <w:rPr>
                <w:rFonts w:ascii="Calibri" w:hAnsi="Calibri" w:cs="Calibri"/>
              </w:rPr>
              <w:t xml:space="preserve">, от 09.09.2014 </w:t>
            </w:r>
            <w:hyperlink r:id="rId103" w:history="1">
              <w:r w:rsidR="00FF7119">
                <w:rPr>
                  <w:rFonts w:ascii="Calibri" w:hAnsi="Calibri" w:cs="Calibri"/>
                  <w:color w:val="0000FF"/>
                </w:rPr>
                <w:t>N 383</w:t>
              </w:r>
            </w:hyperlink>
            <w:r w:rsidR="00FF7119">
              <w:rPr>
                <w:rFonts w:ascii="Calibri" w:hAnsi="Calibri" w:cs="Calibri"/>
              </w:rPr>
              <w:t>)</w:t>
            </w:r>
          </w:p>
        </w:tc>
      </w:tr>
      <w:tr w:rsidR="00FF7119">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Организация и осуществление деятельности кооперативов</w:t>
            </w:r>
          </w:p>
        </w:tc>
        <w:tc>
          <w:tcPr>
            <w:tcW w:w="260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сельского хозяйства Липецкой области</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0405</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0716133</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2400,0</w:t>
            </w:r>
          </w:p>
        </w:tc>
      </w:tr>
      <w:tr w:rsidR="00FF7119">
        <w:tc>
          <w:tcPr>
            <w:tcW w:w="21307"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N 283)</w:t>
            </w:r>
          </w:p>
        </w:tc>
      </w:tr>
      <w:tr w:rsidR="00FF7119">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1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w:t>
            </w:r>
            <w:hyperlink w:anchor="Par410" w:history="1">
              <w:r>
                <w:rPr>
                  <w:rFonts w:ascii="Calibri" w:hAnsi="Calibri" w:cs="Calibri"/>
                  <w:color w:val="0000FF"/>
                </w:rPr>
                <w:t>подпрограммы 1</w:t>
              </w:r>
            </w:hyperlink>
            <w:r>
              <w:rPr>
                <w:rFonts w:ascii="Calibri" w:hAnsi="Calibri" w:cs="Calibri"/>
              </w:rPr>
              <w:t>:</w:t>
            </w:r>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Методическое, информационное и консультационное сопровождение развития кооперации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46200,0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10200,0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 развитию малого и среднего бизнеса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0716098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42000,0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делами администрации Липецкой области</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0411</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0712306</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4200,0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4200,0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FF7119">
        <w:tc>
          <w:tcPr>
            <w:tcW w:w="21307"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ред. </w:t>
            </w:r>
            <w:hyperlink r:id="rId105"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N 50)</w:t>
            </w:r>
          </w:p>
        </w:tc>
      </w:tr>
      <w:tr w:rsidR="00FF7119">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Повышение экономической и финансовой грамотности членов кооперативов</w:t>
            </w:r>
          </w:p>
        </w:tc>
        <w:tc>
          <w:tcPr>
            <w:tcW w:w="260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сельского хозяйства Липецкой области</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0405</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0719999</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2100,0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r>
      <w:tr w:rsidR="00FF7119">
        <w:tc>
          <w:tcPr>
            <w:tcW w:w="21307"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N 283)</w:t>
            </w:r>
          </w:p>
        </w:tc>
      </w:tr>
      <w:tr w:rsidR="00FF7119">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4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местным бюджетам на реализацию муниципальных программ в части предоставления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w:t>
            </w:r>
          </w:p>
        </w:tc>
        <w:tc>
          <w:tcPr>
            <w:tcW w:w="260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 развитию малого и среднего бизнеса Липецкой области</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0718673</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72965,3</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17965,3</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r>
      <w:tr w:rsidR="00FF7119">
        <w:tc>
          <w:tcPr>
            <w:tcW w:w="21307"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администрации Липецкой области от 09.09.2014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N 383)</w:t>
            </w:r>
          </w:p>
        </w:tc>
      </w:tr>
      <w:tr w:rsidR="00FF7119">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1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5 </w:t>
            </w:r>
            <w:hyperlink w:anchor="Par410" w:history="1">
              <w:r>
                <w:rPr>
                  <w:rFonts w:ascii="Calibri" w:hAnsi="Calibri" w:cs="Calibri"/>
                  <w:color w:val="0000FF"/>
                </w:rPr>
                <w:t>подпрограммы 1</w:t>
              </w:r>
            </w:hyperlink>
            <w:r>
              <w:rPr>
                <w:rFonts w:ascii="Calibri" w:hAnsi="Calibri" w:cs="Calibri"/>
              </w:rPr>
              <w:t xml:space="preserve"> Расширение деятельности сельскохозяйственных кредитных потребительских кооперативов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33666,6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3666,6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 развитию малого и среднего бизнеса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0716105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0716125</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9666,6</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3666,6</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21307"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администрации Липецкой области от 09.09.2014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N 383)</w:t>
            </w:r>
          </w:p>
        </w:tc>
      </w:tr>
      <w:tr w:rsidR="00FF7119">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6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доступа кооперативов к микрозаймам</w:t>
            </w:r>
          </w:p>
        </w:tc>
        <w:tc>
          <w:tcPr>
            <w:tcW w:w="260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 развитию малого и среднего бизнеса Липецкой области</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0716141</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86000,0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17000,0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21307"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30.06.2014</w:t>
            </w:r>
          </w:p>
          <w:p w:rsidR="00FF7119" w:rsidRDefault="00186426">
            <w:pPr>
              <w:widowControl w:val="0"/>
              <w:autoSpaceDE w:val="0"/>
              <w:autoSpaceDN w:val="0"/>
              <w:adjustRightInd w:val="0"/>
              <w:spacing w:after="0" w:line="240" w:lineRule="auto"/>
              <w:jc w:val="both"/>
              <w:rPr>
                <w:rFonts w:ascii="Calibri" w:hAnsi="Calibri" w:cs="Calibri"/>
              </w:rPr>
            </w:pPr>
            <w:hyperlink r:id="rId109" w:history="1">
              <w:r w:rsidR="00FF7119">
                <w:rPr>
                  <w:rFonts w:ascii="Calibri" w:hAnsi="Calibri" w:cs="Calibri"/>
                  <w:color w:val="0000FF"/>
                </w:rPr>
                <w:t>N 283</w:t>
              </w:r>
            </w:hyperlink>
            <w:r w:rsidR="00FF7119">
              <w:rPr>
                <w:rFonts w:ascii="Calibri" w:hAnsi="Calibri" w:cs="Calibri"/>
              </w:rPr>
              <w:t xml:space="preserve">, от 09.09.2014 </w:t>
            </w:r>
            <w:hyperlink r:id="rId110" w:history="1">
              <w:r w:rsidR="00FF7119">
                <w:rPr>
                  <w:rFonts w:ascii="Calibri" w:hAnsi="Calibri" w:cs="Calibri"/>
                  <w:color w:val="0000FF"/>
                </w:rPr>
                <w:t>N 383</w:t>
              </w:r>
            </w:hyperlink>
            <w:r w:rsidR="00FF7119">
              <w:rPr>
                <w:rFonts w:ascii="Calibri" w:hAnsi="Calibri" w:cs="Calibri"/>
              </w:rPr>
              <w:t>)</w:t>
            </w:r>
          </w:p>
        </w:tc>
      </w:tr>
      <w:tr w:rsidR="00FF7119">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1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7 </w:t>
            </w:r>
            <w:hyperlink w:anchor="Par410" w:history="1">
              <w:r>
                <w:rPr>
                  <w:rFonts w:ascii="Calibri" w:hAnsi="Calibri" w:cs="Calibri"/>
                  <w:color w:val="0000FF"/>
                </w:rPr>
                <w:t>подпрограммы 1</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Развитие кооперации в приоритетных видах деятельности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55693,1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343,1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6350,0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 развитию малого и среднего бизнеса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0716139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37693,1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343,1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1350,0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0716137</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18000,0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r>
      <w:tr w:rsidR="00FF7119">
        <w:tc>
          <w:tcPr>
            <w:tcW w:w="21307"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постановления</w:t>
              </w:r>
            </w:hyperlink>
            <w:r>
              <w:rPr>
                <w:rFonts w:ascii="Calibri" w:hAnsi="Calibri" w:cs="Calibri"/>
              </w:rPr>
              <w:t xml:space="preserve"> администрации Липецкой области от 09.09.2014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N 383)</w:t>
            </w:r>
          </w:p>
        </w:tc>
      </w:tr>
      <w:tr w:rsidR="00FF711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2"/>
              <w:rPr>
                <w:rFonts w:ascii="Calibri" w:hAnsi="Calibri" w:cs="Calibri"/>
              </w:rPr>
            </w:pPr>
            <w:bookmarkStart w:id="79" w:name="Par2043"/>
            <w:bookmarkEnd w:id="79"/>
            <w:r>
              <w:rPr>
                <w:rFonts w:ascii="Calibri" w:hAnsi="Calibri" w:cs="Calibri"/>
              </w:rPr>
              <w:t>10.</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rPr>
                <w:rFonts w:ascii="Calibri" w:hAnsi="Calibri" w:cs="Calibri"/>
              </w:rPr>
            </w:pPr>
            <w:hyperlink w:anchor="Par629" w:history="1">
              <w:r w:rsidR="00FF7119">
                <w:rPr>
                  <w:rFonts w:ascii="Calibri" w:hAnsi="Calibri" w:cs="Calibri"/>
                  <w:color w:val="0000FF"/>
                </w:rPr>
                <w:t>Подпрограмма 2</w:t>
              </w:r>
            </w:hyperlink>
            <w:r w:rsidR="00FF7119">
              <w:rPr>
                <w:rFonts w:ascii="Calibri" w:hAnsi="Calibri" w:cs="Calibri"/>
              </w:rPr>
              <w:t xml:space="preserve"> "Реализация регионально значимых направлений в сфере сельскохозяйственной кооперации на 2017 - 2020 годы"</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216000,0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54000,0</w:t>
            </w:r>
          </w:p>
        </w:tc>
      </w:tr>
      <w:tr w:rsidR="00FF711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сельского хозяйства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216000,0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54000,0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w:t>
            </w:r>
            <w:hyperlink w:anchor="Par629" w:history="1">
              <w:r>
                <w:rPr>
                  <w:rFonts w:ascii="Calibri" w:hAnsi="Calibri" w:cs="Calibri"/>
                  <w:color w:val="0000FF"/>
                </w:rPr>
                <w:t>подпрограммы 2</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Развитие сельскохозяйственных кооперативов в сфере переработки и хранения продукции отрасли животноводства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сельского хозяйства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0405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0726011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108000,0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w:t>
            </w:r>
            <w:hyperlink w:anchor="Par629" w:history="1">
              <w:r>
                <w:rPr>
                  <w:rFonts w:ascii="Calibri" w:hAnsi="Calibri" w:cs="Calibri"/>
                  <w:color w:val="0000FF"/>
                </w:rPr>
                <w:t>подпрограммы 2</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Развитие сельскохозяйственных кооперативов в сфере производства, переработки и хранения продукции отрасли растениеводства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сельского хозяйства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0405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0726012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108000,0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r>
      <w:tr w:rsidR="00FF711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2"/>
              <w:rPr>
                <w:rFonts w:ascii="Calibri" w:hAnsi="Calibri" w:cs="Calibri"/>
              </w:rPr>
            </w:pPr>
            <w:bookmarkStart w:id="80" w:name="Par2099"/>
            <w:bookmarkEnd w:id="80"/>
            <w:r>
              <w:rPr>
                <w:rFonts w:ascii="Calibri" w:hAnsi="Calibri" w:cs="Calibri"/>
              </w:rPr>
              <w:t>13.</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rPr>
                <w:rFonts w:ascii="Calibri" w:hAnsi="Calibri" w:cs="Calibri"/>
              </w:rPr>
            </w:pPr>
            <w:hyperlink w:anchor="Par801" w:history="1">
              <w:r w:rsidR="00FF7119">
                <w:rPr>
                  <w:rFonts w:ascii="Calibri" w:hAnsi="Calibri" w:cs="Calibri"/>
                  <w:color w:val="0000FF"/>
                </w:rPr>
                <w:t>Подпрограмма 3</w:t>
              </w:r>
            </w:hyperlink>
            <w:r w:rsidR="00FF7119">
              <w:rPr>
                <w:rFonts w:ascii="Calibri" w:hAnsi="Calibri" w:cs="Calibri"/>
              </w:rPr>
              <w:t xml:space="preserve"> "Создание эффективной товаропроводящей инфраструктуры на 2014 - 2020 годы"</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109480,0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23120,0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23120,0</w:t>
            </w:r>
          </w:p>
        </w:tc>
      </w:tr>
      <w:tr w:rsidR="00FF711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потребительского рынка и ценовой политики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018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109480,0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23120,0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23120,0</w:t>
            </w:r>
          </w:p>
        </w:tc>
      </w:tr>
      <w:tr w:rsidR="00FF7119">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1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w:t>
            </w:r>
            <w:hyperlink w:anchor="Par801" w:history="1">
              <w:r>
                <w:rPr>
                  <w:rFonts w:ascii="Calibri" w:hAnsi="Calibri" w:cs="Calibri"/>
                  <w:color w:val="0000FF"/>
                </w:rPr>
                <w:t>подпрограммы 3</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Развитие сети кооперативных торговых объектов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108780,0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4780,0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23000,0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23000,0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потребительского рынка и ценовой политики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018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0736010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91200,0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4200,0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20000,0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018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0736013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13280,0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280,0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018</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0736014</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4300,0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21307"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администрации Липецкой области от 30.06.2014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N 283)</w:t>
            </w:r>
          </w:p>
        </w:tc>
      </w:tr>
      <w:tr w:rsidR="00FF711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w:t>
            </w:r>
            <w:hyperlink w:anchor="Par801" w:history="1">
              <w:r>
                <w:rPr>
                  <w:rFonts w:ascii="Calibri" w:hAnsi="Calibri" w:cs="Calibri"/>
                  <w:color w:val="0000FF"/>
                </w:rPr>
                <w:t>подпрограммы 3</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Индивидуализация кооперативной продукции липецких товаропроизводителей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r>
      <w:tr w:rsidR="00FF711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потребительского рынка и ценовой политики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018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0736509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018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0736510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r>
      <w:tr w:rsidR="00FF7119">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2"/>
              <w:rPr>
                <w:rFonts w:ascii="Calibri" w:hAnsi="Calibri" w:cs="Calibri"/>
              </w:rPr>
            </w:pPr>
            <w:bookmarkStart w:id="81" w:name="Par2216"/>
            <w:bookmarkEnd w:id="81"/>
            <w:r>
              <w:rPr>
                <w:rFonts w:ascii="Calibri" w:hAnsi="Calibri" w:cs="Calibri"/>
              </w:rPr>
              <w:t>16.</w:t>
            </w:r>
          </w:p>
        </w:tc>
        <w:tc>
          <w:tcPr>
            <w:tcW w:w="31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rPr>
                <w:rFonts w:ascii="Calibri" w:hAnsi="Calibri" w:cs="Calibri"/>
              </w:rPr>
            </w:pPr>
            <w:hyperlink w:anchor="Par983" w:history="1">
              <w:r w:rsidR="00FF7119">
                <w:rPr>
                  <w:rFonts w:ascii="Calibri" w:hAnsi="Calibri" w:cs="Calibri"/>
                  <w:color w:val="0000FF"/>
                </w:rPr>
                <w:t>Подпрограмма 4</w:t>
              </w:r>
            </w:hyperlink>
            <w:r w:rsidR="00FF7119">
              <w:rPr>
                <w:rFonts w:ascii="Calibri" w:hAnsi="Calibri" w:cs="Calibri"/>
              </w:rPr>
              <w:t xml:space="preserve"> "Развитие народных предприятий в Липецкой области на 2014 - 2020 годы"</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391300,0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52300,0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делами администрации области, управление экономики администрации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286300,0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37300,0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41500,0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 развитию малого и среднего бизнеса Липецкой области</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105000,0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r>
      <w:tr w:rsidR="00FF7119">
        <w:tc>
          <w:tcPr>
            <w:tcW w:w="21307"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N 50)</w:t>
            </w:r>
          </w:p>
        </w:tc>
      </w:tr>
      <w:tr w:rsidR="00FF7119">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1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w:t>
            </w:r>
            <w:hyperlink w:anchor="Par983" w:history="1">
              <w:r>
                <w:rPr>
                  <w:rFonts w:ascii="Calibri" w:hAnsi="Calibri" w:cs="Calibri"/>
                  <w:color w:val="0000FF"/>
                </w:rPr>
                <w:t>подпрограммы 4</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Осуществление мероприятий по обеспечению развития народных предприятий и закрытых акционерных обществ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279300,0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36300,0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40500,0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40500,0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делами администрации области, управление экономики администрации области</w:t>
            </w:r>
          </w:p>
        </w:tc>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0746142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0746143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205800,0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25800,0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0746145</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70000,0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10000,0</w:t>
            </w:r>
          </w:p>
        </w:tc>
      </w:tr>
      <w:tr w:rsidR="00FF7119">
        <w:tc>
          <w:tcPr>
            <w:tcW w:w="21307"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N 50)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w:t>
            </w:r>
            <w:hyperlink w:anchor="Par983" w:history="1">
              <w:r>
                <w:rPr>
                  <w:rFonts w:ascii="Calibri" w:hAnsi="Calibri" w:cs="Calibri"/>
                  <w:color w:val="0000FF"/>
                </w:rPr>
                <w:t>подпрограммы 4</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Создание благоприятных условий для преобразования юридических лиц в народные предприятия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делами администрации области, управление экономики администрации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0746144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 </w:t>
            </w:r>
            <w:hyperlink w:anchor="Par983" w:history="1">
              <w:r>
                <w:rPr>
                  <w:rFonts w:ascii="Calibri" w:hAnsi="Calibri" w:cs="Calibri"/>
                  <w:color w:val="0000FF"/>
                </w:rPr>
                <w:t>подпрограммы 4</w:t>
              </w:r>
            </w:hyperlink>
          </w:p>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доступа народных предприятий и закрытых акционерных обществ к займам</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Управление по развитию малого и среднего бизнеса Липецкой области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0746146</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105000,0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r>
    </w:tbl>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right"/>
        <w:outlineLvl w:val="1"/>
        <w:rPr>
          <w:rFonts w:ascii="Calibri" w:hAnsi="Calibri" w:cs="Calibri"/>
        </w:rPr>
      </w:pPr>
      <w:bookmarkStart w:id="82" w:name="Par2338"/>
      <w:bookmarkEnd w:id="82"/>
      <w:r>
        <w:rPr>
          <w:rFonts w:ascii="Calibri" w:hAnsi="Calibri" w:cs="Calibri"/>
        </w:rPr>
        <w:t>Приложение 3</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b/>
          <w:bCs/>
        </w:rPr>
      </w:pPr>
      <w:bookmarkStart w:id="83" w:name="Par2342"/>
      <w:bookmarkEnd w:id="83"/>
      <w:r>
        <w:rPr>
          <w:rFonts w:ascii="Calibri" w:hAnsi="Calibri" w:cs="Calibri"/>
          <w:b/>
          <w:bCs/>
        </w:rPr>
        <w:t>ПРОГНОЗНАЯ ОЦЕНКА РАСХОДОВ ПО ИСТОЧНИКАМ РЕСУРСНОГО</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НА РЕАЛИЗАЦИЮ ГОСУДАРСТВЕННОЙ ПРОГРАММЫ</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 "РАЗВИТИЕ КООПЕРАЦИИ И ИНЫХ КОЛЛЕКТИВНЫХ</w:t>
      </w:r>
    </w:p>
    <w:p w:rsidR="00FF7119" w:rsidRDefault="00FF711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 СОБСТВЕННОСТИ В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115" w:history="1">
        <w:r>
          <w:rPr>
            <w:rFonts w:ascii="Calibri" w:hAnsi="Calibri" w:cs="Calibri"/>
            <w:color w:val="0000FF"/>
          </w:rPr>
          <w:t>N 50</w:t>
        </w:r>
      </w:hyperlink>
      <w:r>
        <w:rPr>
          <w:rFonts w:ascii="Calibri" w:hAnsi="Calibri" w:cs="Calibri"/>
        </w:rPr>
        <w:t xml:space="preserve">, от 30.06.2014 </w:t>
      </w:r>
      <w:hyperlink r:id="rId116" w:history="1">
        <w:r>
          <w:rPr>
            <w:rFonts w:ascii="Calibri" w:hAnsi="Calibri" w:cs="Calibri"/>
            <w:color w:val="0000FF"/>
          </w:rPr>
          <w:t>N 283</w:t>
        </w:r>
      </w:hyperlink>
      <w:r>
        <w:rPr>
          <w:rFonts w:ascii="Calibri" w:hAnsi="Calibri" w:cs="Calibri"/>
        </w:rPr>
        <w:t>,</w:t>
      </w:r>
    </w:p>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09.09.2014 </w:t>
      </w:r>
      <w:hyperlink r:id="rId117" w:history="1">
        <w:r>
          <w:rPr>
            <w:rFonts w:ascii="Calibri" w:hAnsi="Calibri" w:cs="Calibri"/>
            <w:color w:val="0000FF"/>
          </w:rPr>
          <w:t>N 383</w:t>
        </w:r>
      </w:hyperlink>
      <w:r>
        <w:rPr>
          <w:rFonts w:ascii="Calibri" w:hAnsi="Calibri" w:cs="Calibri"/>
        </w:rPr>
        <w:t>)</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F7119" w:rsidRDefault="00FF711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bl>
      <w:tblPr>
        <w:tblW w:w="0" w:type="auto"/>
        <w:tblInd w:w="62" w:type="dxa"/>
        <w:tblLayout w:type="fixed"/>
        <w:tblCellMar>
          <w:top w:w="75" w:type="dxa"/>
          <w:left w:w="0" w:type="dxa"/>
          <w:bottom w:w="75" w:type="dxa"/>
          <w:right w:w="0" w:type="dxa"/>
        </w:tblCellMar>
        <w:tblLook w:val="0000"/>
      </w:tblPr>
      <w:tblGrid>
        <w:gridCol w:w="660"/>
        <w:gridCol w:w="3061"/>
        <w:gridCol w:w="2640"/>
        <w:gridCol w:w="1815"/>
        <w:gridCol w:w="1650"/>
        <w:gridCol w:w="1650"/>
        <w:gridCol w:w="1650"/>
        <w:gridCol w:w="1650"/>
        <w:gridCol w:w="1650"/>
        <w:gridCol w:w="1650"/>
        <w:gridCol w:w="1650"/>
      </w:tblGrid>
      <w:tr w:rsidR="00FF711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ресурсного обеспечения</w:t>
            </w:r>
          </w:p>
        </w:tc>
        <w:tc>
          <w:tcPr>
            <w:tcW w:w="133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(тыс. руб.)</w:t>
            </w:r>
          </w:p>
        </w:tc>
      </w:tr>
      <w:tr w:rsidR="00FF711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FF711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F7119">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6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2190896,9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145243,2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213183,1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254367,6</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398990,0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403990,0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387561,5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387561,5</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1025405,0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115975,0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101500,0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97850,0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185520,0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185520,0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169520,0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169520,0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3157,9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263,2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263,2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526,3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526,3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526,3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526,3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526,3</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 средства государственных корпораций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средства внебюджетных источников</w:t>
            </w: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1162334,0</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29005,0</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111419,9</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155991,3</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212943,7</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217943,7</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217515,2</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217515,2</w:t>
            </w:r>
          </w:p>
        </w:tc>
      </w:tr>
      <w:tr w:rsidR="00FF7119">
        <w:tc>
          <w:tcPr>
            <w:tcW w:w="19726" w:type="dxa"/>
            <w:gridSpan w:val="11"/>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10.02.2014</w:t>
            </w:r>
          </w:p>
          <w:p w:rsidR="00FF7119" w:rsidRDefault="00186426">
            <w:pPr>
              <w:widowControl w:val="0"/>
              <w:autoSpaceDE w:val="0"/>
              <w:autoSpaceDN w:val="0"/>
              <w:adjustRightInd w:val="0"/>
              <w:spacing w:after="0" w:line="240" w:lineRule="auto"/>
              <w:jc w:val="both"/>
              <w:rPr>
                <w:rFonts w:ascii="Calibri" w:hAnsi="Calibri" w:cs="Calibri"/>
              </w:rPr>
            </w:pPr>
            <w:hyperlink r:id="rId118" w:history="1">
              <w:r w:rsidR="00FF7119">
                <w:rPr>
                  <w:rFonts w:ascii="Calibri" w:hAnsi="Calibri" w:cs="Calibri"/>
                  <w:color w:val="0000FF"/>
                </w:rPr>
                <w:t>N 50</w:t>
              </w:r>
            </w:hyperlink>
            <w:r w:rsidR="00FF7119">
              <w:rPr>
                <w:rFonts w:ascii="Calibri" w:hAnsi="Calibri" w:cs="Calibri"/>
              </w:rPr>
              <w:t xml:space="preserve">, от 30.06.2014 </w:t>
            </w:r>
            <w:hyperlink r:id="rId119" w:history="1">
              <w:r w:rsidR="00FF7119">
                <w:rPr>
                  <w:rFonts w:ascii="Calibri" w:hAnsi="Calibri" w:cs="Calibri"/>
                  <w:color w:val="0000FF"/>
                </w:rPr>
                <w:t>N 283</w:t>
              </w:r>
            </w:hyperlink>
            <w:r w:rsidR="00FF7119">
              <w:rPr>
                <w:rFonts w:ascii="Calibri" w:hAnsi="Calibri" w:cs="Calibri"/>
              </w:rPr>
              <w:t xml:space="preserve">, от 09.09.2014 </w:t>
            </w:r>
            <w:hyperlink r:id="rId120" w:history="1">
              <w:r w:rsidR="00FF7119">
                <w:rPr>
                  <w:rFonts w:ascii="Calibri" w:hAnsi="Calibri" w:cs="Calibri"/>
                  <w:color w:val="0000FF"/>
                </w:rPr>
                <w:t>N 383</w:t>
              </w:r>
            </w:hyperlink>
            <w:r w:rsidR="00FF7119">
              <w:rPr>
                <w:rFonts w:ascii="Calibri" w:hAnsi="Calibri" w:cs="Calibri"/>
              </w:rPr>
              <w:t>)</w:t>
            </w:r>
          </w:p>
        </w:tc>
      </w:tr>
      <w:tr w:rsidR="00FF7119">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2"/>
              <w:rPr>
                <w:rFonts w:ascii="Calibri" w:hAnsi="Calibri" w:cs="Calibri"/>
              </w:rPr>
            </w:pPr>
            <w:bookmarkStart w:id="84" w:name="Par2438"/>
            <w:bookmarkEnd w:id="84"/>
            <w:r>
              <w:rPr>
                <w:rFonts w:ascii="Calibri" w:hAnsi="Calibri" w:cs="Calibri"/>
              </w:rPr>
              <w:t>2.</w:t>
            </w:r>
          </w:p>
        </w:tc>
        <w:tc>
          <w:tcPr>
            <w:tcW w:w="306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rPr>
                <w:rFonts w:ascii="Calibri" w:hAnsi="Calibri" w:cs="Calibri"/>
              </w:rPr>
            </w:pPr>
            <w:hyperlink w:anchor="Par410" w:history="1">
              <w:r w:rsidR="00FF7119">
                <w:rPr>
                  <w:rFonts w:ascii="Calibri" w:hAnsi="Calibri" w:cs="Calibri"/>
                  <w:color w:val="0000FF"/>
                </w:rPr>
                <w:t>Подпрограмма 1</w:t>
              </w:r>
            </w:hyperlink>
            <w:r w:rsidR="00FF7119">
              <w:rPr>
                <w:rFonts w:ascii="Calibri" w:hAnsi="Calibri" w:cs="Calibri"/>
              </w:rPr>
              <w:t xml:space="preserve"> "Развитие сети кооперативов всех направлений на 2014 - 2020 годы"</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528583,6</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73855,9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75219,9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71833,0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80668,7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85668,7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70668,7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70668,7</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308625,0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58675,0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40000,0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36350,0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50900,0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50900,0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35900,0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35900,0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3157,9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263,2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263,2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526,3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526,3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526,3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526,3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526,3</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 средства государственных корпораций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средства внебюджетных источников</w:t>
            </w: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216800,7</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14917,7</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34956,7</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34956,7</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29242,4</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34242,4</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34242,4</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34242,4</w:t>
            </w:r>
          </w:p>
        </w:tc>
      </w:tr>
      <w:tr w:rsidR="00FF7119">
        <w:tc>
          <w:tcPr>
            <w:tcW w:w="19726" w:type="dxa"/>
            <w:gridSpan w:val="11"/>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10.02.2014</w:t>
            </w:r>
          </w:p>
          <w:p w:rsidR="00FF7119" w:rsidRDefault="00186426">
            <w:pPr>
              <w:widowControl w:val="0"/>
              <w:autoSpaceDE w:val="0"/>
              <w:autoSpaceDN w:val="0"/>
              <w:adjustRightInd w:val="0"/>
              <w:spacing w:after="0" w:line="240" w:lineRule="auto"/>
              <w:jc w:val="both"/>
              <w:rPr>
                <w:rFonts w:ascii="Calibri" w:hAnsi="Calibri" w:cs="Calibri"/>
              </w:rPr>
            </w:pPr>
            <w:hyperlink r:id="rId121" w:history="1">
              <w:r w:rsidR="00FF7119">
                <w:rPr>
                  <w:rFonts w:ascii="Calibri" w:hAnsi="Calibri" w:cs="Calibri"/>
                  <w:color w:val="0000FF"/>
                </w:rPr>
                <w:t>N 50</w:t>
              </w:r>
            </w:hyperlink>
            <w:r w:rsidR="00FF7119">
              <w:rPr>
                <w:rFonts w:ascii="Calibri" w:hAnsi="Calibri" w:cs="Calibri"/>
              </w:rPr>
              <w:t xml:space="preserve">, от 30.06.2014 </w:t>
            </w:r>
            <w:hyperlink r:id="rId122" w:history="1">
              <w:r w:rsidR="00FF7119">
                <w:rPr>
                  <w:rFonts w:ascii="Calibri" w:hAnsi="Calibri" w:cs="Calibri"/>
                  <w:color w:val="0000FF"/>
                </w:rPr>
                <w:t>N 283</w:t>
              </w:r>
            </w:hyperlink>
            <w:r w:rsidR="00FF7119">
              <w:rPr>
                <w:rFonts w:ascii="Calibri" w:hAnsi="Calibri" w:cs="Calibri"/>
              </w:rPr>
              <w:t xml:space="preserve">, от 09.09.2014 </w:t>
            </w:r>
            <w:hyperlink r:id="rId123" w:history="1">
              <w:r w:rsidR="00FF7119">
                <w:rPr>
                  <w:rFonts w:ascii="Calibri" w:hAnsi="Calibri" w:cs="Calibri"/>
                  <w:color w:val="0000FF"/>
                </w:rPr>
                <w:t>N 383</w:t>
              </w:r>
            </w:hyperlink>
            <w:r w:rsidR="00FF7119">
              <w:rPr>
                <w:rFonts w:ascii="Calibri" w:hAnsi="Calibri" w:cs="Calibri"/>
              </w:rPr>
              <w:t>)</w:t>
            </w:r>
          </w:p>
        </w:tc>
      </w:tr>
      <w:tr w:rsidR="00FF711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2"/>
              <w:rPr>
                <w:rFonts w:ascii="Calibri" w:hAnsi="Calibri" w:cs="Calibri"/>
              </w:rPr>
            </w:pPr>
            <w:bookmarkStart w:id="85" w:name="Par2496"/>
            <w:bookmarkEnd w:id="85"/>
            <w:r>
              <w:rPr>
                <w:rFonts w:ascii="Calibri" w:hAnsi="Calibri" w:cs="Calibri"/>
              </w:rPr>
              <w:t>3.</w:t>
            </w:r>
          </w:p>
        </w:tc>
        <w:tc>
          <w:tcPr>
            <w:tcW w:w="3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rPr>
                <w:rFonts w:ascii="Calibri" w:hAnsi="Calibri" w:cs="Calibri"/>
              </w:rPr>
            </w:pPr>
            <w:hyperlink w:anchor="Par629" w:history="1">
              <w:r w:rsidR="00FF7119">
                <w:rPr>
                  <w:rFonts w:ascii="Calibri" w:hAnsi="Calibri" w:cs="Calibri"/>
                  <w:color w:val="0000FF"/>
                </w:rPr>
                <w:t>Подпрограмма 2</w:t>
              </w:r>
            </w:hyperlink>
            <w:r w:rsidR="00FF7119">
              <w:rPr>
                <w:rFonts w:ascii="Calibri" w:hAnsi="Calibri" w:cs="Calibri"/>
              </w:rPr>
              <w:t xml:space="preserve"> "Реализация регионально значимых направлений в сфере сельскохозяйственной кооперации на 2017 - 2020 годы"</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466666,8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116666,7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116666,7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116666,7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116666,7</w:t>
            </w:r>
          </w:p>
        </w:tc>
      </w:tr>
      <w:tr w:rsidR="00FF711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216000,0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54000,0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54000,0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54000,0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54000,0</w:t>
            </w:r>
          </w:p>
        </w:tc>
      </w:tr>
      <w:tr w:rsidR="00FF711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 средства государственных корпораций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средства внебюджетных источников</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250666,8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62666,7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62666,7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62666,7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62666,7</w:t>
            </w:r>
          </w:p>
        </w:tc>
      </w:tr>
      <w:tr w:rsidR="00FF7119">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2"/>
              <w:rPr>
                <w:rFonts w:ascii="Calibri" w:hAnsi="Calibri" w:cs="Calibri"/>
              </w:rPr>
            </w:pPr>
            <w:bookmarkStart w:id="86" w:name="Par2552"/>
            <w:bookmarkEnd w:id="86"/>
            <w:r>
              <w:rPr>
                <w:rFonts w:ascii="Calibri" w:hAnsi="Calibri" w:cs="Calibri"/>
              </w:rPr>
              <w:t>4.</w:t>
            </w:r>
          </w:p>
        </w:tc>
        <w:tc>
          <w:tcPr>
            <w:tcW w:w="306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rPr>
                <w:rFonts w:ascii="Calibri" w:hAnsi="Calibri" w:cs="Calibri"/>
              </w:rPr>
            </w:pPr>
            <w:hyperlink w:anchor="Par801" w:history="1">
              <w:r w:rsidR="00FF7119">
                <w:rPr>
                  <w:rFonts w:ascii="Calibri" w:hAnsi="Calibri" w:cs="Calibri"/>
                  <w:color w:val="0000FF"/>
                </w:rPr>
                <w:t>Подпрограмма 3</w:t>
              </w:r>
            </w:hyperlink>
            <w:r w:rsidR="00FF7119">
              <w:rPr>
                <w:rFonts w:ascii="Calibri" w:hAnsi="Calibri" w:cs="Calibri"/>
              </w:rPr>
              <w:t xml:space="preserve"> "Создание эффективной товаропроводящей инфраструктуры на 2014 - 2020 годы"</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804346,5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19087,30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81463,20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126034,6</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145154,6</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145154,6</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143726,1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143726,1</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109480,0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24120,0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24120,0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23120,0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23120,0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 средства государственных корпораций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средства внебюджетных источников</w:t>
            </w: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694866,5</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14087,3</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76463,2</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121034,6</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121034,6</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121034,6</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120606,1</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120606,1</w:t>
            </w:r>
          </w:p>
        </w:tc>
      </w:tr>
      <w:tr w:rsidR="00FF7119">
        <w:tc>
          <w:tcPr>
            <w:tcW w:w="19726" w:type="dxa"/>
            <w:gridSpan w:val="11"/>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N 50)</w:t>
            </w:r>
          </w:p>
        </w:tc>
      </w:tr>
      <w:tr w:rsidR="00FF7119">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outlineLvl w:val="2"/>
              <w:rPr>
                <w:rFonts w:ascii="Calibri" w:hAnsi="Calibri" w:cs="Calibri"/>
              </w:rPr>
            </w:pPr>
            <w:bookmarkStart w:id="87" w:name="Par2610"/>
            <w:bookmarkEnd w:id="87"/>
            <w:r>
              <w:rPr>
                <w:rFonts w:ascii="Calibri" w:hAnsi="Calibri" w:cs="Calibri"/>
              </w:rPr>
              <w:t>5.</w:t>
            </w:r>
          </w:p>
        </w:tc>
        <w:tc>
          <w:tcPr>
            <w:tcW w:w="306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186426">
            <w:pPr>
              <w:widowControl w:val="0"/>
              <w:autoSpaceDE w:val="0"/>
              <w:autoSpaceDN w:val="0"/>
              <w:adjustRightInd w:val="0"/>
              <w:spacing w:after="0" w:line="240" w:lineRule="auto"/>
              <w:rPr>
                <w:rFonts w:ascii="Calibri" w:hAnsi="Calibri" w:cs="Calibri"/>
              </w:rPr>
            </w:pPr>
            <w:hyperlink w:anchor="Par983" w:history="1">
              <w:r w:rsidR="00FF7119">
                <w:rPr>
                  <w:rFonts w:ascii="Calibri" w:hAnsi="Calibri" w:cs="Calibri"/>
                  <w:color w:val="0000FF"/>
                </w:rPr>
                <w:t>Подпрограмма 4</w:t>
              </w:r>
            </w:hyperlink>
            <w:r w:rsidR="00FF7119">
              <w:rPr>
                <w:rFonts w:ascii="Calibri" w:hAnsi="Calibri" w:cs="Calibri"/>
              </w:rPr>
              <w:t xml:space="preserve"> "Развитие народных предприятий в Липецкой области на 2014 - 2020 годы"</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391300,0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52300,0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391300,0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52300,0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center"/>
              <w:rPr>
                <w:rFonts w:ascii="Calibri" w:hAnsi="Calibri" w:cs="Calibri"/>
              </w:rPr>
            </w:pPr>
            <w:r>
              <w:rPr>
                <w:rFonts w:ascii="Calibri" w:hAnsi="Calibri" w:cs="Calibri"/>
              </w:rPr>
              <w:t>56500,0</w:t>
            </w: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 средства государственных корпораций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c>
          <w:tcPr>
            <w:tcW w:w="264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r>
              <w:rPr>
                <w:rFonts w:ascii="Calibri" w:hAnsi="Calibri" w:cs="Calibri"/>
              </w:rPr>
              <w:t>средства внебюджетных источников</w:t>
            </w: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rPr>
                <w:rFonts w:ascii="Calibri" w:hAnsi="Calibri" w:cs="Calibri"/>
              </w:rPr>
            </w:pPr>
          </w:p>
        </w:tc>
      </w:tr>
      <w:tr w:rsidR="00FF7119">
        <w:tc>
          <w:tcPr>
            <w:tcW w:w="19726" w:type="dxa"/>
            <w:gridSpan w:val="11"/>
            <w:tcBorders>
              <w:left w:val="single" w:sz="4" w:space="0" w:color="auto"/>
              <w:bottom w:val="single" w:sz="4" w:space="0" w:color="auto"/>
              <w:right w:val="single" w:sz="4" w:space="0" w:color="auto"/>
            </w:tcBorders>
            <w:tcMar>
              <w:top w:w="102" w:type="dxa"/>
              <w:left w:w="62" w:type="dxa"/>
              <w:bottom w:w="102" w:type="dxa"/>
              <w:right w:w="62" w:type="dxa"/>
            </w:tcMar>
          </w:tcPr>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постановления</w:t>
              </w:r>
            </w:hyperlink>
            <w:r>
              <w:rPr>
                <w:rFonts w:ascii="Calibri" w:hAnsi="Calibri" w:cs="Calibri"/>
              </w:rPr>
              <w:t xml:space="preserve"> администрации Липецкой области от 10.02.2014</w:t>
            </w:r>
          </w:p>
          <w:p w:rsidR="00FF7119" w:rsidRDefault="00FF7119">
            <w:pPr>
              <w:widowControl w:val="0"/>
              <w:autoSpaceDE w:val="0"/>
              <w:autoSpaceDN w:val="0"/>
              <w:adjustRightInd w:val="0"/>
              <w:spacing w:after="0" w:line="240" w:lineRule="auto"/>
              <w:jc w:val="both"/>
              <w:rPr>
                <w:rFonts w:ascii="Calibri" w:hAnsi="Calibri" w:cs="Calibri"/>
              </w:rPr>
            </w:pPr>
            <w:r>
              <w:rPr>
                <w:rFonts w:ascii="Calibri" w:hAnsi="Calibri" w:cs="Calibri"/>
              </w:rPr>
              <w:t>N 50)</w:t>
            </w:r>
          </w:p>
        </w:tc>
      </w:tr>
    </w:tbl>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autoSpaceDE w:val="0"/>
        <w:autoSpaceDN w:val="0"/>
        <w:adjustRightInd w:val="0"/>
        <w:spacing w:after="0" w:line="240" w:lineRule="auto"/>
        <w:jc w:val="both"/>
        <w:rPr>
          <w:rFonts w:ascii="Calibri" w:hAnsi="Calibri" w:cs="Calibri"/>
        </w:rPr>
      </w:pPr>
    </w:p>
    <w:p w:rsidR="00FF7119" w:rsidRDefault="00FF711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74963" w:rsidRDefault="00B74963">
      <w:bookmarkStart w:id="88" w:name="_GoBack"/>
      <w:bookmarkEnd w:id="88"/>
    </w:p>
    <w:sectPr w:rsidR="00B74963" w:rsidSect="00186426">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7119"/>
    <w:rsid w:val="00010278"/>
    <w:rsid w:val="0001278C"/>
    <w:rsid w:val="0002250C"/>
    <w:rsid w:val="000B173F"/>
    <w:rsid w:val="000D6DE6"/>
    <w:rsid w:val="00125706"/>
    <w:rsid w:val="00125ACA"/>
    <w:rsid w:val="001345FF"/>
    <w:rsid w:val="00136BC9"/>
    <w:rsid w:val="00145AE2"/>
    <w:rsid w:val="00186426"/>
    <w:rsid w:val="001C3FE6"/>
    <w:rsid w:val="001C47F4"/>
    <w:rsid w:val="001C5203"/>
    <w:rsid w:val="001E1C01"/>
    <w:rsid w:val="001E6D1C"/>
    <w:rsid w:val="00216CB6"/>
    <w:rsid w:val="00291007"/>
    <w:rsid w:val="002A2350"/>
    <w:rsid w:val="002A62C2"/>
    <w:rsid w:val="002B1C0E"/>
    <w:rsid w:val="002C7E38"/>
    <w:rsid w:val="002F5F7E"/>
    <w:rsid w:val="00337EE3"/>
    <w:rsid w:val="00342B55"/>
    <w:rsid w:val="00347018"/>
    <w:rsid w:val="003718C4"/>
    <w:rsid w:val="00385251"/>
    <w:rsid w:val="003B1067"/>
    <w:rsid w:val="003D4F82"/>
    <w:rsid w:val="004261F0"/>
    <w:rsid w:val="00441254"/>
    <w:rsid w:val="00446969"/>
    <w:rsid w:val="004532B7"/>
    <w:rsid w:val="00477D73"/>
    <w:rsid w:val="00492791"/>
    <w:rsid w:val="00495D5C"/>
    <w:rsid w:val="00497CE3"/>
    <w:rsid w:val="004B791B"/>
    <w:rsid w:val="004D1A64"/>
    <w:rsid w:val="004E3EAD"/>
    <w:rsid w:val="004E4FA9"/>
    <w:rsid w:val="004F3ABD"/>
    <w:rsid w:val="0051252A"/>
    <w:rsid w:val="00516175"/>
    <w:rsid w:val="0052394B"/>
    <w:rsid w:val="00534E50"/>
    <w:rsid w:val="005C3E05"/>
    <w:rsid w:val="005D4B63"/>
    <w:rsid w:val="005D70B6"/>
    <w:rsid w:val="005E7BED"/>
    <w:rsid w:val="0062142D"/>
    <w:rsid w:val="00657786"/>
    <w:rsid w:val="006C2EE0"/>
    <w:rsid w:val="00723BA8"/>
    <w:rsid w:val="007608C3"/>
    <w:rsid w:val="007747BD"/>
    <w:rsid w:val="007751B2"/>
    <w:rsid w:val="007922CD"/>
    <w:rsid w:val="008141EF"/>
    <w:rsid w:val="00821E35"/>
    <w:rsid w:val="0083440B"/>
    <w:rsid w:val="008635E9"/>
    <w:rsid w:val="0086619E"/>
    <w:rsid w:val="008A0E5D"/>
    <w:rsid w:val="008A57BF"/>
    <w:rsid w:val="008A7B9C"/>
    <w:rsid w:val="009117AE"/>
    <w:rsid w:val="00926811"/>
    <w:rsid w:val="00930BDA"/>
    <w:rsid w:val="009357FF"/>
    <w:rsid w:val="009436DA"/>
    <w:rsid w:val="00947B84"/>
    <w:rsid w:val="009860AD"/>
    <w:rsid w:val="009C0181"/>
    <w:rsid w:val="009C3363"/>
    <w:rsid w:val="00A259E0"/>
    <w:rsid w:val="00A87809"/>
    <w:rsid w:val="00AC6B01"/>
    <w:rsid w:val="00AD167E"/>
    <w:rsid w:val="00AD707A"/>
    <w:rsid w:val="00AD76E0"/>
    <w:rsid w:val="00B136EA"/>
    <w:rsid w:val="00B45C18"/>
    <w:rsid w:val="00B74963"/>
    <w:rsid w:val="00B75215"/>
    <w:rsid w:val="00BB568F"/>
    <w:rsid w:val="00BD1C69"/>
    <w:rsid w:val="00C03C62"/>
    <w:rsid w:val="00C0430C"/>
    <w:rsid w:val="00C07686"/>
    <w:rsid w:val="00C21143"/>
    <w:rsid w:val="00C61035"/>
    <w:rsid w:val="00C65E3C"/>
    <w:rsid w:val="00C710BF"/>
    <w:rsid w:val="00C76D15"/>
    <w:rsid w:val="00D01BB9"/>
    <w:rsid w:val="00D022EF"/>
    <w:rsid w:val="00D12C43"/>
    <w:rsid w:val="00D15843"/>
    <w:rsid w:val="00D24AC3"/>
    <w:rsid w:val="00D761BA"/>
    <w:rsid w:val="00D77715"/>
    <w:rsid w:val="00D91E44"/>
    <w:rsid w:val="00D93F25"/>
    <w:rsid w:val="00D97EE4"/>
    <w:rsid w:val="00DA3C38"/>
    <w:rsid w:val="00DB2B41"/>
    <w:rsid w:val="00DD309A"/>
    <w:rsid w:val="00DD7F49"/>
    <w:rsid w:val="00DF7F94"/>
    <w:rsid w:val="00E13D78"/>
    <w:rsid w:val="00E65738"/>
    <w:rsid w:val="00E91A83"/>
    <w:rsid w:val="00EA2B9D"/>
    <w:rsid w:val="00EC3AC0"/>
    <w:rsid w:val="00ED7FC5"/>
    <w:rsid w:val="00EF2D5E"/>
    <w:rsid w:val="00F12FB7"/>
    <w:rsid w:val="00F242FD"/>
    <w:rsid w:val="00F3127C"/>
    <w:rsid w:val="00F511A3"/>
    <w:rsid w:val="00F97624"/>
    <w:rsid w:val="00FD2D57"/>
    <w:rsid w:val="00FE496D"/>
    <w:rsid w:val="00FF7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11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F711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711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F7119"/>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11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F711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711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F711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9D7709D6E6AB6665823165C82AC1B849ABFC3F4F1B690F33B7AE99A9C0C8207FE4D0488418EC7F02D8343DU5G" TargetMode="External"/><Relationship Id="rId117" Type="http://schemas.openxmlformats.org/officeDocument/2006/relationships/hyperlink" Target="consultantplus://offline/ref=0F9D7709D6E6AB6665823165C82AC1B849ABFC3F4F1B690F33B7AE99A9C0C8207FE4D0488418EC7F02D8333DU4G" TargetMode="External"/><Relationship Id="rId21" Type="http://schemas.openxmlformats.org/officeDocument/2006/relationships/hyperlink" Target="consultantplus://offline/ref=0F9D7709D6E6AB6665823165C82AC1B849ABFC3F4F1B690F33B7AE99A9C0C8207FE4D0488418EC7F02D8343DU7G" TargetMode="External"/><Relationship Id="rId42" Type="http://schemas.openxmlformats.org/officeDocument/2006/relationships/hyperlink" Target="consultantplus://offline/ref=0F9D7709D6E6AB6665823165C82AC1B849ABFC3F4F1F68053BB7AE99A9C0C8207FE4D0488418EC7F02D8343DU0G" TargetMode="External"/><Relationship Id="rId47" Type="http://schemas.openxmlformats.org/officeDocument/2006/relationships/hyperlink" Target="consultantplus://offline/ref=0F9D7709D6E6AB6665823165C82AC1B849ABFC3F4F18680E39B7AE99A9C0C8207FE4D0488418EC7F02D8343DUFG" TargetMode="External"/><Relationship Id="rId63" Type="http://schemas.openxmlformats.org/officeDocument/2006/relationships/hyperlink" Target="consultantplus://offline/ref=0F9D7709D6E6AB6665823165C82AC1B849ABFC3F4F1B690F33B7AE99A9C0C8207FE4D0488418EC7F02D8373DU1G" TargetMode="External"/><Relationship Id="rId68" Type="http://schemas.openxmlformats.org/officeDocument/2006/relationships/hyperlink" Target="consultantplus://offline/ref=0F9D7709D6E6AB6665823165C82AC1B849ABFC3F4F1B690F33B7AE99A9C0C8207FE4D0488418EC7F02D8363DU0G" TargetMode="External"/><Relationship Id="rId84" Type="http://schemas.openxmlformats.org/officeDocument/2006/relationships/hyperlink" Target="consultantplus://offline/ref=0F9D7709D6E6AB6665822F68DE469DB74AA6A2304A163A506EB1F9C63FU9G" TargetMode="External"/><Relationship Id="rId89" Type="http://schemas.openxmlformats.org/officeDocument/2006/relationships/hyperlink" Target="consultantplus://offline/ref=0F9D7709D6E6AB6665823165C82AC1B849ABFC3F4F1F68053BB7AE99A9C0C8207FE4D0488418EC7F02D8363DU6G" TargetMode="External"/><Relationship Id="rId112" Type="http://schemas.openxmlformats.org/officeDocument/2006/relationships/hyperlink" Target="consultantplus://offline/ref=0F9D7709D6E6AB6665823165C82AC1B849ABFC3F4F18680E39B7AE99A9C0C8207FE4D0488418EC7F02D8333DUEG" TargetMode="External"/><Relationship Id="rId16" Type="http://schemas.openxmlformats.org/officeDocument/2006/relationships/hyperlink" Target="consultantplus://offline/ref=0F9D7709D6E6AB6665823165C82AC1B849ABFC3F4F1E6F0A39B7AE99A9C0C82037UFG" TargetMode="External"/><Relationship Id="rId107" Type="http://schemas.openxmlformats.org/officeDocument/2006/relationships/hyperlink" Target="consultantplus://offline/ref=0F9D7709D6E6AB6665823165C82AC1B849ABFC3F4F1B690F33B7AE99A9C0C8207FE4D0488418EC7F02D8303DU6G" TargetMode="External"/><Relationship Id="rId11" Type="http://schemas.openxmlformats.org/officeDocument/2006/relationships/hyperlink" Target="consultantplus://offline/ref=0F9D7709D6E6AB6665823165C82AC1B849ABFC3F4F18680E39B7AE99A9C0C8207FE4D0488418EC7F02D8353DU0G" TargetMode="External"/><Relationship Id="rId32" Type="http://schemas.openxmlformats.org/officeDocument/2006/relationships/hyperlink" Target="consultantplus://offline/ref=0F9D7709D6E6AB6665823165C82AC1B849ABFC3F4F1E6F0A39B7AE99A9C0C82037UFG" TargetMode="External"/><Relationship Id="rId37" Type="http://schemas.openxmlformats.org/officeDocument/2006/relationships/hyperlink" Target="consultantplus://offline/ref=0F9D7709D6E6AB6665823165C82AC1B849ABFC3F4F1F68053BB7AE99A9C0C8207FE4D0488418EC7F02D8343DU2G" TargetMode="External"/><Relationship Id="rId53" Type="http://schemas.openxmlformats.org/officeDocument/2006/relationships/image" Target="media/image1.wmf"/><Relationship Id="rId58" Type="http://schemas.openxmlformats.org/officeDocument/2006/relationships/image" Target="media/image6.wmf"/><Relationship Id="rId74" Type="http://schemas.openxmlformats.org/officeDocument/2006/relationships/hyperlink" Target="consultantplus://offline/ref=0F9D7709D6E6AB6665823165C82AC1B849ABFC3F4F18680E39B7AE99A9C0C8207FE4D0488418EC7F02D8363DU5G" TargetMode="External"/><Relationship Id="rId79" Type="http://schemas.openxmlformats.org/officeDocument/2006/relationships/hyperlink" Target="consultantplus://offline/ref=0F9D7709D6E6AB6665823165C82AC1B849ABFC3F4F18680E39B7AE99A9C0C8207FE4D0488418EC7F02D8313DU3G" TargetMode="External"/><Relationship Id="rId102" Type="http://schemas.openxmlformats.org/officeDocument/2006/relationships/hyperlink" Target="consultantplus://offline/ref=0F9D7709D6E6AB6665823165C82AC1B849ABFC3F4F18680E39B7AE99A9C0C8207FE4D0488418EC7F02D8303DU0G" TargetMode="External"/><Relationship Id="rId123" Type="http://schemas.openxmlformats.org/officeDocument/2006/relationships/hyperlink" Target="consultantplus://offline/ref=0F9D7709D6E6AB6665823165C82AC1B849ABFC3F4F1B690F33B7AE99A9C0C8207FE4D0488418EC7F02D8333DU0G" TargetMode="External"/><Relationship Id="rId128" Type="http://schemas.microsoft.com/office/2007/relationships/stylesWithEffects" Target="stylesWithEffects.xml"/><Relationship Id="rId5" Type="http://schemas.openxmlformats.org/officeDocument/2006/relationships/hyperlink" Target="consultantplus://offline/ref=0F9D7709D6E6AB6665823165C82AC1B849ABFC3F4F1F68053BB7AE99A9C0C8207FE4D0488418EC7F02D8353DU3G" TargetMode="External"/><Relationship Id="rId90" Type="http://schemas.openxmlformats.org/officeDocument/2006/relationships/hyperlink" Target="consultantplus://offline/ref=0F9D7709D6E6AB6665823165C82AC1B849ABFC3F4F18680E39B7AE99A9C0C8207FE4D0488418EC7F02D8303DU6G" TargetMode="External"/><Relationship Id="rId95" Type="http://schemas.openxmlformats.org/officeDocument/2006/relationships/hyperlink" Target="consultantplus://offline/ref=0F9D7709D6E6AB6665823165C82AC1B849ABFC3F4F1B690F33B7AE99A9C0C8207FE4D0488418EC7F02D8313DU4G" TargetMode="External"/><Relationship Id="rId19" Type="http://schemas.openxmlformats.org/officeDocument/2006/relationships/hyperlink" Target="consultantplus://offline/ref=0F9D7709D6E6AB6665822F68DE469DB74AA6A2304A163A506EB1F9C63FU9G" TargetMode="External"/><Relationship Id="rId14" Type="http://schemas.openxmlformats.org/officeDocument/2006/relationships/hyperlink" Target="consultantplus://offline/ref=0F9D7709D6E6AB6665823165C82AC1B849ABFC3F4F1B690F33B7AE99A9C0C8207FE4D0488418EC7F02D8353DU1G" TargetMode="External"/><Relationship Id="rId22" Type="http://schemas.openxmlformats.org/officeDocument/2006/relationships/hyperlink" Target="consultantplus://offline/ref=0F9D7709D6E6AB6665823165C82AC1B849ABFC3F4F18680E39B7AE99A9C0C8207FE4D0488418EC7F02D8343DU4G" TargetMode="External"/><Relationship Id="rId27" Type="http://schemas.openxmlformats.org/officeDocument/2006/relationships/hyperlink" Target="consultantplus://offline/ref=0F9D7709D6E6AB6665823165C82AC1B849ABFC3F4F18680E39B7AE99A9C0C8207FE4D0488418EC7F02D8343DU2G" TargetMode="External"/><Relationship Id="rId30" Type="http://schemas.openxmlformats.org/officeDocument/2006/relationships/hyperlink" Target="consultantplus://offline/ref=0F9D7709D6E6AB6665823165C82AC1B849ABFC3F4F1F68053BB7AE99A9C0C8207FE4D0488418EC7F02D8343DU6G" TargetMode="External"/><Relationship Id="rId35" Type="http://schemas.openxmlformats.org/officeDocument/2006/relationships/hyperlink" Target="consultantplus://offline/ref=0F9D7709D6E6AB6665823165C82AC1B849ABFC3F4F1B690F33B7AE99A9C0C8207FE4D0488418EC7F02D8343DU3G" TargetMode="External"/><Relationship Id="rId43" Type="http://schemas.openxmlformats.org/officeDocument/2006/relationships/hyperlink" Target="consultantplus://offline/ref=0F9D7709D6E6AB6665823165C82AC1B849ABFC3F4F1F68053BB7AE99A9C0C8207FE4D0488418EC7F02D8343DUFG" TargetMode="External"/><Relationship Id="rId48" Type="http://schemas.openxmlformats.org/officeDocument/2006/relationships/hyperlink" Target="consultantplus://offline/ref=0F9D7709D6E6AB6665823165C82AC1B849ABFC3F4F1B690F33B7AE99A9C0C8207FE4D0488418EC7F02D8373DU7G" TargetMode="External"/><Relationship Id="rId56" Type="http://schemas.openxmlformats.org/officeDocument/2006/relationships/image" Target="media/image4.wmf"/><Relationship Id="rId64" Type="http://schemas.openxmlformats.org/officeDocument/2006/relationships/hyperlink" Target="consultantplus://offline/ref=0F9D7709D6E6AB6665823165C82AC1B849ABFC3F4F1B690F33B7AE99A9C0C8207FE4D0488418EC7F02D8373DUFG" TargetMode="External"/><Relationship Id="rId69" Type="http://schemas.openxmlformats.org/officeDocument/2006/relationships/hyperlink" Target="consultantplus://offline/ref=0F9D7709D6E6AB6665823165C82AC1B849ABFC3F4F1B690F33B7AE99A9C0C8207FE4D0488418EC7F02D8363DU1G" TargetMode="External"/><Relationship Id="rId77" Type="http://schemas.openxmlformats.org/officeDocument/2006/relationships/hyperlink" Target="consultantplus://offline/ref=0F9D7709D6E6AB6665823165C82AC1B849ABFC3F4F18680E39B7AE99A9C0C8207FE4D0488418EC7F02D8363DUFG" TargetMode="External"/><Relationship Id="rId100" Type="http://schemas.openxmlformats.org/officeDocument/2006/relationships/hyperlink" Target="consultantplus://offline/ref=0F9D7709D6E6AB6665823165C82AC1B849ABFC3F4F1B690F33B7AE99A9C0C8207FE4D0488418EC7F02D8313DU2G" TargetMode="External"/><Relationship Id="rId105" Type="http://schemas.openxmlformats.org/officeDocument/2006/relationships/hyperlink" Target="consultantplus://offline/ref=0F9D7709D6E6AB6665823165C82AC1B849ABFC3F4F1F68053BB7AE99A9C0C8207FE4D0488418EC7F02D8363DUEG" TargetMode="External"/><Relationship Id="rId113" Type="http://schemas.openxmlformats.org/officeDocument/2006/relationships/hyperlink" Target="consultantplus://offline/ref=0F9D7709D6E6AB6665823165C82AC1B849ABFC3F4F1F68053BB7AE99A9C0C8207FE4D0488418EC7F02D8313DU5G" TargetMode="External"/><Relationship Id="rId118" Type="http://schemas.openxmlformats.org/officeDocument/2006/relationships/hyperlink" Target="consultantplus://offline/ref=0F9D7709D6E6AB6665823165C82AC1B849ABFC3F4F1F68053BB7AE99A9C0C8207FE4D0488418EC7F02D8303DU6G" TargetMode="External"/><Relationship Id="rId126" Type="http://schemas.openxmlformats.org/officeDocument/2006/relationships/fontTable" Target="fontTable.xml"/><Relationship Id="rId8" Type="http://schemas.openxmlformats.org/officeDocument/2006/relationships/hyperlink" Target="consultantplus://offline/ref=0F9D7709D6E6AB6665823165C82AC1B849ABFC3F4C1F6B043DB7AE99A9C0C82037UFG" TargetMode="External"/><Relationship Id="rId51" Type="http://schemas.openxmlformats.org/officeDocument/2006/relationships/hyperlink" Target="consultantplus://offline/ref=0F9D7709D6E6AB6665823165C82AC1B849ABFC3F4F1B690F33B7AE99A9C0C8207FE4D0488418EC7F02D8373DU4G" TargetMode="External"/><Relationship Id="rId72" Type="http://schemas.openxmlformats.org/officeDocument/2006/relationships/hyperlink" Target="consultantplus://offline/ref=0F9D7709D6E6AB6665823165C82AC1B849ABFC3F4F18680E39B7AE99A9C0C8207FE4D0488418EC7F02D8373DU5G" TargetMode="External"/><Relationship Id="rId80" Type="http://schemas.openxmlformats.org/officeDocument/2006/relationships/hyperlink" Target="consultantplus://offline/ref=0F9D7709D6E6AB6665823165C82AC1B849ABFC3F4F18680E39B7AE99A9C0C8207FE4D0488418EC7F02D8313DUEG" TargetMode="External"/><Relationship Id="rId85" Type="http://schemas.openxmlformats.org/officeDocument/2006/relationships/hyperlink" Target="consultantplus://offline/ref=0F9D7709D6E6AB6665823165C82AC1B849ABFC3F4F1C6C0B39B7AE99A9C0C8207FE4D0488418EC7F02D8353DUFG" TargetMode="External"/><Relationship Id="rId93" Type="http://schemas.openxmlformats.org/officeDocument/2006/relationships/hyperlink" Target="consultantplus://offline/ref=0F9D7709D6E6AB6665823165C82AC1B849ABFC3F4F18680E39B7AE99A9C0C8207FE4D0488418EC7F02D8303DU6G" TargetMode="External"/><Relationship Id="rId98" Type="http://schemas.openxmlformats.org/officeDocument/2006/relationships/hyperlink" Target="consultantplus://offline/ref=0F9D7709D6E6AB6665823165C82AC1B849ABFC3F4F1B690F33B7AE99A9C0C8207FE4D0488418EC7F02D8313DU5G" TargetMode="External"/><Relationship Id="rId121" Type="http://schemas.openxmlformats.org/officeDocument/2006/relationships/hyperlink" Target="consultantplus://offline/ref=0F9D7709D6E6AB6665823165C82AC1B849ABFC3F4F1F68053BB7AE99A9C0C8207FE4D0488418EC7F02D8303DU2G" TargetMode="External"/><Relationship Id="rId3" Type="http://schemas.openxmlformats.org/officeDocument/2006/relationships/webSettings" Target="webSettings.xml"/><Relationship Id="rId12" Type="http://schemas.openxmlformats.org/officeDocument/2006/relationships/hyperlink" Target="consultantplus://offline/ref=0F9D7709D6E6AB6665823165C82AC1B849ABFC3F4F1B690F33B7AE99A9C0C8207FE4D0488418EC7F02D8353DU0G" TargetMode="External"/><Relationship Id="rId17" Type="http://schemas.openxmlformats.org/officeDocument/2006/relationships/hyperlink" Target="consultantplus://offline/ref=0F9D7709D6E6AB6665823165C82AC1B849ABFC3F4C1F6B043DB7AE99A9C0C82037UFG" TargetMode="External"/><Relationship Id="rId25" Type="http://schemas.openxmlformats.org/officeDocument/2006/relationships/hyperlink" Target="consultantplus://offline/ref=0F9D7709D6E6AB6665823165C82AC1B849ABFC3F4F18680E39B7AE99A9C0C8207FE4D0488418EC7F02D8343DU5G" TargetMode="External"/><Relationship Id="rId33" Type="http://schemas.openxmlformats.org/officeDocument/2006/relationships/hyperlink" Target="consultantplus://offline/ref=0F9D7709D6E6AB6665823165C82AC1B849ABFC3F4F1F68053BB7AE99A9C0C8207FE4D0488418EC7F02D8343DU7G" TargetMode="External"/><Relationship Id="rId38" Type="http://schemas.openxmlformats.org/officeDocument/2006/relationships/hyperlink" Target="consultantplus://offline/ref=0F9D7709D6E6AB6665823165C82AC1B849ABFC3F4F18680E39B7AE99A9C0C8207FE4D0488418EC7F02D8343DU0G" TargetMode="External"/><Relationship Id="rId46" Type="http://schemas.openxmlformats.org/officeDocument/2006/relationships/hyperlink" Target="consultantplus://offline/ref=0F9D7709D6E6AB6665823165C82AC1B849ABFC3F4F1F68053BB7AE99A9C0C8207FE4D0488418EC7F02D8373DU6G" TargetMode="External"/><Relationship Id="rId59" Type="http://schemas.openxmlformats.org/officeDocument/2006/relationships/hyperlink" Target="consultantplus://offline/ref=0F9D7709D6E6AB6665823165C82AC1B849ABFC3F4F1B690F33B7AE99A9C0C8207FE4D0488418EC7F02D8373DU5G" TargetMode="External"/><Relationship Id="rId67" Type="http://schemas.openxmlformats.org/officeDocument/2006/relationships/hyperlink" Target="consultantplus://offline/ref=0F9D7709D6E6AB6665823165C82AC1B849ABFC3F4F1B690F33B7AE99A9C0C8207FE4D0488418EC7F02D8363DU2G" TargetMode="External"/><Relationship Id="rId103" Type="http://schemas.openxmlformats.org/officeDocument/2006/relationships/hyperlink" Target="consultantplus://offline/ref=0F9D7709D6E6AB6665823165C82AC1B849ABFC3F4F1B690F33B7AE99A9C0C8207FE4D0488418EC7F02D8313DU1G" TargetMode="External"/><Relationship Id="rId108" Type="http://schemas.openxmlformats.org/officeDocument/2006/relationships/hyperlink" Target="consultantplus://offline/ref=0F9D7709D6E6AB6665823165C82AC1B849ABFC3F4F1B690F33B7AE99A9C0C8207FE4D0488418EC7F02D8303DU5G" TargetMode="External"/><Relationship Id="rId116" Type="http://schemas.openxmlformats.org/officeDocument/2006/relationships/hyperlink" Target="consultantplus://offline/ref=0F9D7709D6E6AB6665823165C82AC1B849ABFC3F4F18680E39B7AE99A9C0C8207FE4D0488418EC7F02D8323DU7G" TargetMode="External"/><Relationship Id="rId124" Type="http://schemas.openxmlformats.org/officeDocument/2006/relationships/hyperlink" Target="consultantplus://offline/ref=0F9D7709D6E6AB6665823165C82AC1B849ABFC3F4F1F68053BB7AE99A9C0C8207FE4D0488418EC7F02D8303DU1G" TargetMode="External"/><Relationship Id="rId20" Type="http://schemas.openxmlformats.org/officeDocument/2006/relationships/hyperlink" Target="consultantplus://offline/ref=0F9D7709D6E6AB6665823165C82AC1B849ABFC3F4F18680E39B7AE99A9C0C8207FE4D0488418EC7F02D8343DU7G" TargetMode="External"/><Relationship Id="rId41" Type="http://schemas.openxmlformats.org/officeDocument/2006/relationships/hyperlink" Target="consultantplus://offline/ref=0F9D7709D6E6AB6665822F68DE469DB748A7A2374E19675A66E8F5C4FE3CU9G" TargetMode="External"/><Relationship Id="rId54" Type="http://schemas.openxmlformats.org/officeDocument/2006/relationships/image" Target="media/image2.wmf"/><Relationship Id="rId62" Type="http://schemas.openxmlformats.org/officeDocument/2006/relationships/hyperlink" Target="consultantplus://offline/ref=0F9D7709D6E6AB6665823165C82AC1B849ABFC3F4F1B690F33B7AE99A9C0C8207FE4D0488418EC7F02D8373DU0G" TargetMode="External"/><Relationship Id="rId70" Type="http://schemas.openxmlformats.org/officeDocument/2006/relationships/hyperlink" Target="consultantplus://offline/ref=0F9D7709D6E6AB6665822F68DE469DB748A6A13A4114675A66E8F5C4FEC9C27738AB890AC015ED7F30U5G" TargetMode="External"/><Relationship Id="rId75" Type="http://schemas.openxmlformats.org/officeDocument/2006/relationships/hyperlink" Target="consultantplus://offline/ref=0F9D7709D6E6AB6665823165C82AC1B849ABFC3F4F18680E39B7AE99A9C0C8207FE4D0488418EC7F02D8363DU2G" TargetMode="External"/><Relationship Id="rId83" Type="http://schemas.openxmlformats.org/officeDocument/2006/relationships/hyperlink" Target="consultantplus://offline/ref=0F9D7709D6E6AB6665823165C82AC1B849ABFC3F4F1F68053BB7AE99A9C0C8207FE4D0488418EC7F02D8373DU2G" TargetMode="External"/><Relationship Id="rId88" Type="http://schemas.openxmlformats.org/officeDocument/2006/relationships/hyperlink" Target="consultantplus://offline/ref=0F9D7709D6E6AB6665823165C82AC1B849ABFC3F4F1F68053BB7AE99A9C0C8207FE4D0488418EC7F02D8373DUFG" TargetMode="External"/><Relationship Id="rId91" Type="http://schemas.openxmlformats.org/officeDocument/2006/relationships/hyperlink" Target="consultantplus://offline/ref=0F9D7709D6E6AB6665823165C82AC1B849ABFC3F4F1B690F33B7AE99A9C0C8207FE4D0488418EC7F02D8363DUEG" TargetMode="External"/><Relationship Id="rId96" Type="http://schemas.openxmlformats.org/officeDocument/2006/relationships/hyperlink" Target="consultantplus://offline/ref=0F9D7709D6E6AB6665823165C82AC1B849ABFC3F4F1F68053BB7AE99A9C0C8207FE4D0488418EC7F02D8363DU7G" TargetMode="External"/><Relationship Id="rId111" Type="http://schemas.openxmlformats.org/officeDocument/2006/relationships/hyperlink" Target="consultantplus://offline/ref=0F9D7709D6E6AB6665823165C82AC1B849ABFC3F4F1B690F33B7AE99A9C0C8207FE4D0488418EC7F02D8303DUFG" TargetMode="External"/><Relationship Id="rId1" Type="http://schemas.openxmlformats.org/officeDocument/2006/relationships/styles" Target="styles.xml"/><Relationship Id="rId6" Type="http://schemas.openxmlformats.org/officeDocument/2006/relationships/hyperlink" Target="consultantplus://offline/ref=0F9D7709D6E6AB6665823165C82AC1B849ABFC3F4F18680E39B7AE99A9C0C8207FE4D0488418EC7F02D8353DU3G" TargetMode="External"/><Relationship Id="rId15" Type="http://schemas.openxmlformats.org/officeDocument/2006/relationships/hyperlink" Target="consultantplus://offline/ref=0F9D7709D6E6AB6665823165C82AC1B849ABFC3F4F1C6C0B39B7AE99A9C0C8207FE4D0488418EC7F02D8353DUFG" TargetMode="External"/><Relationship Id="rId23" Type="http://schemas.openxmlformats.org/officeDocument/2006/relationships/hyperlink" Target="consultantplus://offline/ref=0F9D7709D6E6AB6665823165C82AC1B849ABFC3F4F1B690F33B7AE99A9C0C8207FE4D0488418EC7F02D8343DU4G" TargetMode="External"/><Relationship Id="rId28" Type="http://schemas.openxmlformats.org/officeDocument/2006/relationships/hyperlink" Target="consultantplus://offline/ref=0F9D7709D6E6AB6665823165C82AC1B849ABFC3F4F1B690F33B7AE99A9C0C8207FE4D0488418EC7F02D8343DU2G" TargetMode="External"/><Relationship Id="rId36" Type="http://schemas.openxmlformats.org/officeDocument/2006/relationships/hyperlink" Target="consultantplus://offline/ref=0F9D7709D6E6AB6665823165C82AC1B849ABFC3F4F1F68053BB7AE99A9C0C8207FE4D0488418EC7F02D8343DU5G" TargetMode="External"/><Relationship Id="rId49" Type="http://schemas.openxmlformats.org/officeDocument/2006/relationships/hyperlink" Target="consultantplus://offline/ref=0F9D7709D6E6AB6665823165C82AC1B849ABFC3F4F1F68053BB7AE99A9C0C8207FE4D0488418EC7F02D8373DU7G" TargetMode="External"/><Relationship Id="rId57" Type="http://schemas.openxmlformats.org/officeDocument/2006/relationships/image" Target="media/image5.wmf"/><Relationship Id="rId106" Type="http://schemas.openxmlformats.org/officeDocument/2006/relationships/hyperlink" Target="consultantplus://offline/ref=0F9D7709D6E6AB6665823165C82AC1B849ABFC3F4F18680E39B7AE99A9C0C8207FE4D0488418EC7F02D8333DU4G" TargetMode="External"/><Relationship Id="rId114" Type="http://schemas.openxmlformats.org/officeDocument/2006/relationships/hyperlink" Target="consultantplus://offline/ref=0F9D7709D6E6AB6665823165C82AC1B849ABFC3F4F1F68053BB7AE99A9C0C8207FE4D0488418EC7F02D8313DU0G" TargetMode="External"/><Relationship Id="rId119" Type="http://schemas.openxmlformats.org/officeDocument/2006/relationships/hyperlink" Target="consultantplus://offline/ref=0F9D7709D6E6AB6665823165C82AC1B849ABFC3F4F18680E39B7AE99A9C0C8207FE4D0488418EC7F02D8323DU4G" TargetMode="External"/><Relationship Id="rId127" Type="http://schemas.openxmlformats.org/officeDocument/2006/relationships/theme" Target="theme/theme1.xml"/><Relationship Id="rId10" Type="http://schemas.openxmlformats.org/officeDocument/2006/relationships/hyperlink" Target="consultantplus://offline/ref=0F9D7709D6E6AB6665823165C82AC1B849ABFC3F4F1F68053BB7AE99A9C0C8207FE4D0488418EC7F02D8353DU0G" TargetMode="External"/><Relationship Id="rId31" Type="http://schemas.openxmlformats.org/officeDocument/2006/relationships/hyperlink" Target="consultantplus://offline/ref=0F9D7709D6E6AB6665822F68DE469DB748A6A13A4114675A66E8F5C4FEC9C27738AB890AC015ED7F30U5G" TargetMode="External"/><Relationship Id="rId44" Type="http://schemas.openxmlformats.org/officeDocument/2006/relationships/hyperlink" Target="consultantplus://offline/ref=0F9D7709D6E6AB6665823165C82AC1B849ABFC3F4F18680E39B7AE99A9C0C8207FE4D0488418EC7F02D8343DUEG" TargetMode="External"/><Relationship Id="rId52" Type="http://schemas.openxmlformats.org/officeDocument/2006/relationships/hyperlink" Target="consultantplus://offline/ref=0F9D7709D6E6AB6665823165C82AC1B849ABFC3F4F1F68053BB7AE99A9C0C8207FE4D0488418EC7F02D8373DU4G" TargetMode="External"/><Relationship Id="rId60" Type="http://schemas.openxmlformats.org/officeDocument/2006/relationships/hyperlink" Target="consultantplus://offline/ref=0F9D7709D6E6AB6665823165C82AC1B849ABFC3F4C1C69083EB7AE99A9C0C8207FE4D0488418EC7F02D8353DUFG" TargetMode="External"/><Relationship Id="rId65" Type="http://schemas.openxmlformats.org/officeDocument/2006/relationships/hyperlink" Target="consultantplus://offline/ref=0F9D7709D6E6AB6665823165C82AC1B849ABFC3F4F1B690F33B7AE99A9C0C8207FE4D0488418EC7F02D8363DU7G" TargetMode="External"/><Relationship Id="rId73" Type="http://schemas.openxmlformats.org/officeDocument/2006/relationships/hyperlink" Target="consultantplus://offline/ref=0F9D7709D6E6AB6665823165C82AC1B849ABFC3F4F18680E39B7AE99A9C0C8207FE4D0488418EC7F02D8373DU3G" TargetMode="External"/><Relationship Id="rId78" Type="http://schemas.openxmlformats.org/officeDocument/2006/relationships/hyperlink" Target="consultantplus://offline/ref=0F9D7709D6E6AB6665823165C82AC1B849ABFC3F4F18680E39B7AE99A9C0C8207FE4D0488418EC7F02D8313DU5G" TargetMode="External"/><Relationship Id="rId81" Type="http://schemas.openxmlformats.org/officeDocument/2006/relationships/hyperlink" Target="consultantplus://offline/ref=0F9D7709D6E6AB6665823165C82AC1B849ABFC3F4F18680E39B7AE99A9C0C8207FE4D0488418EC7F02D8313DUFG" TargetMode="External"/><Relationship Id="rId86" Type="http://schemas.openxmlformats.org/officeDocument/2006/relationships/hyperlink" Target="consultantplus://offline/ref=0F9D7709D6E6AB6665822F68DE469DB74AA6A2304A163A506EB1F9C63FU9G" TargetMode="External"/><Relationship Id="rId94" Type="http://schemas.openxmlformats.org/officeDocument/2006/relationships/hyperlink" Target="consultantplus://offline/ref=0F9D7709D6E6AB6665823165C82AC1B849ABFC3F4F1B690F33B7AE99A9C0C8207FE4D0488418EC7F02D8363DUFG" TargetMode="External"/><Relationship Id="rId99" Type="http://schemas.openxmlformats.org/officeDocument/2006/relationships/hyperlink" Target="consultantplus://offline/ref=0F9D7709D6E6AB6665823165C82AC1B849ABFC3F4F18680E39B7AE99A9C0C8207FE4D0488418EC7F02D8303DU5G" TargetMode="External"/><Relationship Id="rId101" Type="http://schemas.openxmlformats.org/officeDocument/2006/relationships/hyperlink" Target="consultantplus://offline/ref=0F9D7709D6E6AB6665823165C82AC1B849ABFC3F4F1F68053BB7AE99A9C0C8207FE4D0488418EC7F02D8363DU4G" TargetMode="External"/><Relationship Id="rId122" Type="http://schemas.openxmlformats.org/officeDocument/2006/relationships/hyperlink" Target="consultantplus://offline/ref=0F9D7709D6E6AB6665823165C82AC1B849ABFC3F4F18680E39B7AE99A9C0C8207FE4D0488418EC7F02D8323DU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F9D7709D6E6AB6665823165C82AC1B849ABFC3F4F1E6F0A39B7AE99A9C0C82037UFG" TargetMode="External"/><Relationship Id="rId13" Type="http://schemas.openxmlformats.org/officeDocument/2006/relationships/hyperlink" Target="consultantplus://offline/ref=0F9D7709D6E6AB6665823165C82AC1B849ABFC3F4F18680E39B7AE99A9C0C8207FE4D0488418EC7F02D8353DU1G" TargetMode="External"/><Relationship Id="rId18" Type="http://schemas.openxmlformats.org/officeDocument/2006/relationships/hyperlink" Target="consultantplus://offline/ref=0F9D7709D6E6AB6665823165C82AC1B849ABFC3F4D1E640A3DB7AE99A9C0C8207FE4D0488418EC7F02D8343DU1G" TargetMode="External"/><Relationship Id="rId39" Type="http://schemas.openxmlformats.org/officeDocument/2006/relationships/hyperlink" Target="consultantplus://offline/ref=0F9D7709D6E6AB6665823165C82AC1B849ABFC3F4F1B690F33B7AE99A9C0C8207FE4D0488418EC7F02D8343DU0G" TargetMode="External"/><Relationship Id="rId109" Type="http://schemas.openxmlformats.org/officeDocument/2006/relationships/hyperlink" Target="consultantplus://offline/ref=0F9D7709D6E6AB6665823165C82AC1B849ABFC3F4F18680E39B7AE99A9C0C8207FE4D0488418EC7F02D8333DU3G" TargetMode="External"/><Relationship Id="rId34" Type="http://schemas.openxmlformats.org/officeDocument/2006/relationships/hyperlink" Target="consultantplus://offline/ref=0F9D7709D6E6AB6665823165C82AC1B849ABFC3F4F18680E39B7AE99A9C0C8207FE4D0488418EC7F02D8343DU3G" TargetMode="External"/><Relationship Id="rId50" Type="http://schemas.openxmlformats.org/officeDocument/2006/relationships/hyperlink" Target="consultantplus://offline/ref=0F9D7709D6E6AB6665823165C82AC1B849ABFC3F4F18680E39B7AE99A9C0C8207FE4D0488418EC7F02D8373DU6G" TargetMode="External"/><Relationship Id="rId55" Type="http://schemas.openxmlformats.org/officeDocument/2006/relationships/image" Target="media/image3.wmf"/><Relationship Id="rId76" Type="http://schemas.openxmlformats.org/officeDocument/2006/relationships/hyperlink" Target="consultantplus://offline/ref=0F9D7709D6E6AB6665823165C82AC1B849ABFC3F4F18680E39B7AE99A9C0C8207FE4D0488418EC7F02D8363DU0G" TargetMode="External"/><Relationship Id="rId97" Type="http://schemas.openxmlformats.org/officeDocument/2006/relationships/hyperlink" Target="consultantplus://offline/ref=0F9D7709D6E6AB6665823165C82AC1B849ABFC3F4F18680E39B7AE99A9C0C8207FE4D0488418EC7F02D8303DU4G" TargetMode="External"/><Relationship Id="rId104" Type="http://schemas.openxmlformats.org/officeDocument/2006/relationships/hyperlink" Target="consultantplus://offline/ref=0F9D7709D6E6AB6665823165C82AC1B849ABFC3F4F18680E39B7AE99A9C0C8207FE4D0488418EC7F02D8303DUFG" TargetMode="External"/><Relationship Id="rId120" Type="http://schemas.openxmlformats.org/officeDocument/2006/relationships/hyperlink" Target="consultantplus://offline/ref=0F9D7709D6E6AB6665823165C82AC1B849ABFC3F4F1B690F33B7AE99A9C0C8207FE4D0488418EC7F02D8333DU5G" TargetMode="External"/><Relationship Id="rId125" Type="http://schemas.openxmlformats.org/officeDocument/2006/relationships/hyperlink" Target="consultantplus://offline/ref=0F9D7709D6E6AB6665823165C82AC1B849ABFC3F4F1F68053BB7AE99A9C0C8207FE4D0488418EC7F02D8333DU2G" TargetMode="External"/><Relationship Id="rId7" Type="http://schemas.openxmlformats.org/officeDocument/2006/relationships/hyperlink" Target="consultantplus://offline/ref=0F9D7709D6E6AB6665823165C82AC1B849ABFC3F4F1B690F33B7AE99A9C0C8207FE4D0488418EC7F02D8353DU3G" TargetMode="External"/><Relationship Id="rId71" Type="http://schemas.openxmlformats.org/officeDocument/2006/relationships/hyperlink" Target="consultantplus://offline/ref=0F9D7709D6E6AB6665823165C82AC1B849ABFC3F4F18680E39B7AE99A9C0C8207FE4D0488418EC7F02D8373DU7G" TargetMode="External"/><Relationship Id="rId92" Type="http://schemas.openxmlformats.org/officeDocument/2006/relationships/hyperlink" Target="consultantplus://offline/ref=0F9D7709D6E6AB6665823165C82AC1B849ABFC3F4F1F68053BB7AE99A9C0C8207FE4D0488418EC7F02D8363DU6G" TargetMode="External"/><Relationship Id="rId2" Type="http://schemas.openxmlformats.org/officeDocument/2006/relationships/settings" Target="settings.xml"/><Relationship Id="rId29" Type="http://schemas.openxmlformats.org/officeDocument/2006/relationships/hyperlink" Target="consultantplus://offline/ref=0F9D7709D6E6AB6665823165C82AC1B849ABFC3F4F1F68053BB7AE99A9C0C8207FE4D0488418EC7F02D8353DUFG" TargetMode="External"/><Relationship Id="rId24" Type="http://schemas.openxmlformats.org/officeDocument/2006/relationships/hyperlink" Target="consultantplus://offline/ref=0F9D7709D6E6AB6665823165C82AC1B849ABFC3F4F1F68053BB7AE99A9C0C8207FE4D0488418EC7F02D8353DUEG" TargetMode="External"/><Relationship Id="rId40" Type="http://schemas.openxmlformats.org/officeDocument/2006/relationships/hyperlink" Target="consultantplus://offline/ref=0F9D7709D6E6AB6665822F68DE469DB748A0A535401E675A66E8F5C4FEC9C27738AB890AC015ED7F30UAG" TargetMode="External"/><Relationship Id="rId45" Type="http://schemas.openxmlformats.org/officeDocument/2006/relationships/hyperlink" Target="consultantplus://offline/ref=0F9D7709D6E6AB6665823165C82AC1B849ABFC3F4F1B690F33B7AE99A9C0C8207FE4D0488418EC7F02D8373DU6G" TargetMode="External"/><Relationship Id="rId66" Type="http://schemas.openxmlformats.org/officeDocument/2006/relationships/hyperlink" Target="consultantplus://offline/ref=0F9D7709D6E6AB6665823165C82AC1B849ABFC3F4F1B690F33B7AE99A9C0C8207FE4D0488418EC7F02D8363DU5G" TargetMode="External"/><Relationship Id="rId87" Type="http://schemas.openxmlformats.org/officeDocument/2006/relationships/hyperlink" Target="consultantplus://offline/ref=0F9D7709D6E6AB6665823165C82AC1B849ABFC3F4F1F68053BB7AE99A9C0C8207FE4D0488418EC7F02D8373DUEG" TargetMode="External"/><Relationship Id="rId110" Type="http://schemas.openxmlformats.org/officeDocument/2006/relationships/hyperlink" Target="consultantplus://offline/ref=0F9D7709D6E6AB6665823165C82AC1B849ABFC3F4F1B690F33B7AE99A9C0C8207FE4D0488418EC7F02D8303DU0G" TargetMode="External"/><Relationship Id="rId115" Type="http://schemas.openxmlformats.org/officeDocument/2006/relationships/hyperlink" Target="consultantplus://offline/ref=0F9D7709D6E6AB6665823165C82AC1B849ABFC3F4F1F68053BB7AE99A9C0C8207FE4D0488418EC7F02D8313DUFG" TargetMode="External"/><Relationship Id="rId61" Type="http://schemas.openxmlformats.org/officeDocument/2006/relationships/hyperlink" Target="consultantplus://offline/ref=0F9D7709D6E6AB6665823165C82AC1B849ABFC3F4F1B690F33B7AE99A9C0C8207FE4D0488418EC7F02D8373DU2G" TargetMode="External"/><Relationship Id="rId82" Type="http://schemas.openxmlformats.org/officeDocument/2006/relationships/hyperlink" Target="consultantplus://offline/ref=0F9D7709D6E6AB6665823165C82AC1B849ABFC3F4F1F68053BB7AE99A9C0C8207FE4D0488418EC7F02D8373DU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23187</Words>
  <Characters>132169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155046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инвестиций</dc:creator>
  <cp:lastModifiedBy>Степанова</cp:lastModifiedBy>
  <cp:revision>2</cp:revision>
  <dcterms:created xsi:type="dcterms:W3CDTF">2018-01-18T08:35:00Z</dcterms:created>
  <dcterms:modified xsi:type="dcterms:W3CDTF">2018-01-18T08:35:00Z</dcterms:modified>
</cp:coreProperties>
</file>